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7F" w:rsidRPr="0019477F" w:rsidRDefault="0019477F" w:rsidP="0019477F">
      <w:pPr>
        <w:shd w:val="clear" w:color="auto" w:fill="FFFFFF"/>
        <w:spacing w:before="150" w:after="300" w:line="66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spacing w:val="-20"/>
          <w:kern w:val="36"/>
          <w:sz w:val="51"/>
          <w:szCs w:val="51"/>
          <w:lang w:eastAsia="ru-RU"/>
        </w:rPr>
      </w:pPr>
      <w:r w:rsidRPr="0019477F">
        <w:rPr>
          <w:rFonts w:ascii="Arial" w:eastAsia="Times New Roman" w:hAnsi="Arial" w:cs="Arial"/>
          <w:b/>
          <w:bCs/>
          <w:color w:val="151515"/>
          <w:spacing w:val="-20"/>
          <w:kern w:val="36"/>
          <w:sz w:val="51"/>
          <w:szCs w:val="51"/>
          <w:lang w:eastAsia="ru-RU"/>
        </w:rPr>
        <w:t>К сведению многодетных родителей!</w:t>
      </w:r>
    </w:p>
    <w:p w:rsidR="001002C7" w:rsidRDefault="0019477F" w:rsidP="0019477F">
      <w:pPr>
        <w:shd w:val="clear" w:color="auto" w:fill="FFFFFF"/>
        <w:spacing w:after="150" w:line="375" w:lineRule="atLeast"/>
        <w:ind w:firstLine="300"/>
        <w:jc w:val="both"/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</w:pPr>
      <w:r w:rsidRPr="0019477F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>Управление социальной политики №23 </w:t>
      </w:r>
      <w:r w:rsidRPr="00E46232">
        <w:rPr>
          <w:rFonts w:ascii="Liberation Serif" w:eastAsia="Times New Roman" w:hAnsi="Liberation Serif" w:cs="Liberation Serif"/>
          <w:bCs/>
          <w:color w:val="3F3F3F"/>
          <w:sz w:val="24"/>
          <w:szCs w:val="24"/>
          <w:lang w:eastAsia="ru-RU"/>
        </w:rPr>
        <w:t>осуществляет</w:t>
      </w:r>
      <w:r w:rsidRPr="0019477F">
        <w:rPr>
          <w:rFonts w:ascii="Liberation Serif" w:eastAsia="Times New Roman" w:hAnsi="Liberation Serif" w:cs="Liberation Serif"/>
          <w:bCs/>
          <w:color w:val="3F3F3F"/>
          <w:sz w:val="24"/>
          <w:szCs w:val="24"/>
          <w:lang w:eastAsia="ru-RU"/>
        </w:rPr>
        <w:t xml:space="preserve"> прием заявлений</w:t>
      </w:r>
      <w:r w:rsidRPr="0019477F">
        <w:rPr>
          <w:rFonts w:ascii="Liberation Serif" w:eastAsia="Times New Roman" w:hAnsi="Liberation Serif" w:cs="Liberation Serif"/>
          <w:b/>
          <w:bCs/>
          <w:color w:val="3F3F3F"/>
          <w:sz w:val="24"/>
          <w:szCs w:val="24"/>
          <w:lang w:eastAsia="ru-RU"/>
        </w:rPr>
        <w:t xml:space="preserve"> о предоставлении денежной выплаты на приобретение одежды для посещения ребенком учебных занятий, в том числе спортивной формы </w:t>
      </w:r>
    </w:p>
    <w:p w:rsidR="001002C7" w:rsidRPr="00F96D41" w:rsidRDefault="001002C7" w:rsidP="001002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E46232">
        <w:rPr>
          <w:rFonts w:ascii="Liberation Serif" w:hAnsi="Liberation Serif" w:cs="Liberation Serif"/>
          <w:sz w:val="24"/>
          <w:szCs w:val="24"/>
        </w:rPr>
        <w:t xml:space="preserve"> </w:t>
      </w:r>
      <w:r w:rsidRPr="00F96D41">
        <w:rPr>
          <w:rFonts w:ascii="Liberation Serif" w:eastAsia="Times New Roman" w:hAnsi="Liberation Serif" w:cs="Liberation Serif"/>
          <w:sz w:val="24"/>
          <w:szCs w:val="24"/>
        </w:rPr>
        <w:t xml:space="preserve">Денежная выплата предоставляется на каждого ребенка из многодетной семьи, обучающегося в образовательной организации по образовательной программе начального общего, основного общего или среднего общего образования (далее – обучающийся), </w:t>
      </w:r>
      <w:r w:rsidRPr="00F96D41">
        <w:rPr>
          <w:rFonts w:ascii="Liberation Serif" w:eastAsia="Times New Roman" w:hAnsi="Liberation Serif" w:cs="Liberation Serif"/>
          <w:b/>
          <w:sz w:val="24"/>
          <w:szCs w:val="24"/>
        </w:rPr>
        <w:t xml:space="preserve">один раз в два календарных года </w:t>
      </w:r>
      <w:r w:rsidRPr="00E6034A">
        <w:rPr>
          <w:rFonts w:ascii="Liberation Serif" w:eastAsia="Times New Roman" w:hAnsi="Liberation Serif" w:cs="Liberation Serif"/>
          <w:sz w:val="24"/>
          <w:szCs w:val="24"/>
          <w:u w:val="single"/>
        </w:rPr>
        <w:t>при соблюдении следующих условий</w:t>
      </w:r>
      <w:r w:rsidRPr="00F96D41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1002C7" w:rsidRPr="00F96D41" w:rsidRDefault="001002C7" w:rsidP="001002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F96D41">
        <w:rPr>
          <w:rFonts w:ascii="Liberation Serif" w:eastAsia="Times New Roman" w:hAnsi="Liberation Serif" w:cs="Liberation Serif"/>
          <w:sz w:val="24"/>
          <w:szCs w:val="24"/>
        </w:rPr>
        <w:t>1) многодетная семья имеет трех и более детей (в том числе принятых в семью на воспитание) в возрасте до 18 лет, а также в возрасте до 23 лет при условии их обучения в организациях, осуществляющих образовательную деятельность, по очной форме обучения;</w:t>
      </w:r>
    </w:p>
    <w:p w:rsidR="001002C7" w:rsidRPr="00F96D41" w:rsidRDefault="001002C7" w:rsidP="001002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F96D41">
        <w:rPr>
          <w:rFonts w:ascii="Liberation Serif" w:eastAsia="Times New Roman" w:hAnsi="Liberation Serif" w:cs="Liberation Serif"/>
          <w:sz w:val="24"/>
          <w:szCs w:val="24"/>
        </w:rPr>
        <w:t>2) </w:t>
      </w:r>
      <w:r w:rsidRPr="00393DA7">
        <w:rPr>
          <w:rFonts w:ascii="Liberation Serif" w:eastAsia="Times New Roman" w:hAnsi="Liberation Serif" w:cs="Liberation Serif"/>
          <w:b/>
          <w:sz w:val="24"/>
          <w:szCs w:val="24"/>
        </w:rPr>
        <w:t>многодетная семья имеет среднедушевой доход, не превышающий двукратной величины прожиточного минимума на душу населения, установленной в Свердловской области</w:t>
      </w:r>
      <w:r w:rsidRPr="00F96D41">
        <w:rPr>
          <w:rFonts w:ascii="Liberation Serif" w:eastAsia="Times New Roman" w:hAnsi="Liberation Serif" w:cs="Liberation Serif"/>
          <w:sz w:val="24"/>
          <w:szCs w:val="24"/>
        </w:rPr>
        <w:t>;</w:t>
      </w:r>
    </w:p>
    <w:p w:rsidR="001002C7" w:rsidRPr="00F96D41" w:rsidRDefault="001002C7" w:rsidP="001002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F96D41">
        <w:rPr>
          <w:rFonts w:ascii="Liberation Serif" w:eastAsia="Times New Roman" w:hAnsi="Liberation Serif" w:cs="Liberation Serif"/>
          <w:sz w:val="24"/>
          <w:szCs w:val="24"/>
        </w:rPr>
        <w:t>3) обучающийся обучается в образовательной организации, расположенной на территории Свердловской области, по образовательной программе начального общего, основного общего или среднего общего образования;</w:t>
      </w:r>
    </w:p>
    <w:p w:rsidR="001002C7" w:rsidRPr="00764334" w:rsidRDefault="001002C7" w:rsidP="001002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F96D41">
        <w:rPr>
          <w:rFonts w:ascii="Liberation Serif" w:eastAsia="Times New Roman" w:hAnsi="Liberation Serif" w:cs="Liberation Serif"/>
          <w:sz w:val="24"/>
          <w:szCs w:val="24"/>
        </w:rPr>
        <w:t>4) родитель (законный представитель) обучающегося</w:t>
      </w:r>
      <w:r w:rsidRPr="00764334">
        <w:rPr>
          <w:rFonts w:ascii="Liberation Serif" w:eastAsia="Times New Roman" w:hAnsi="Liberation Serif" w:cs="Liberation Serif"/>
          <w:sz w:val="24"/>
          <w:szCs w:val="24"/>
        </w:rPr>
        <w:t>, обратившийся за предоставлением денежной выплаты, проживает на территории Свердловской области;</w:t>
      </w:r>
    </w:p>
    <w:p w:rsidR="001002C7" w:rsidRPr="00764334" w:rsidRDefault="001002C7" w:rsidP="001002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764334">
        <w:rPr>
          <w:rFonts w:ascii="Liberation Serif" w:eastAsia="Times New Roman" w:hAnsi="Liberation Serif" w:cs="Liberation Serif"/>
          <w:sz w:val="24"/>
          <w:szCs w:val="24"/>
        </w:rPr>
        <w:t>5) обучающийся не находится на полном государственном обеспечении.</w:t>
      </w:r>
    </w:p>
    <w:p w:rsidR="001002C7" w:rsidRPr="00DC528F" w:rsidRDefault="001002C7" w:rsidP="001002C7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1002C7" w:rsidRPr="00764334" w:rsidRDefault="001002C7" w:rsidP="001002C7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764334">
        <w:rPr>
          <w:rFonts w:ascii="Liberation Serif" w:eastAsia="Times New Roman" w:hAnsi="Liberation Serif" w:cs="Times New Roman"/>
          <w:color w:val="22272F"/>
          <w:sz w:val="24"/>
          <w:szCs w:val="24"/>
          <w:shd w:val="clear" w:color="auto" w:fill="FFFFFF"/>
          <w:lang w:eastAsia="ru-RU"/>
        </w:rPr>
        <w:t xml:space="preserve"> Предоставление многодетной семье денежной выплаты осуществляется управлением социальной политики Министерства социальной политики </w:t>
      </w:r>
      <w:r w:rsidRPr="00764334">
        <w:rPr>
          <w:rFonts w:ascii="Liberation Serif" w:eastAsia="Times New Roman" w:hAnsi="Liberation Serif" w:cs="Times New Roman"/>
          <w:b/>
          <w:color w:val="22272F"/>
          <w:sz w:val="24"/>
          <w:szCs w:val="24"/>
          <w:shd w:val="clear" w:color="auto" w:fill="FFFFFF"/>
          <w:lang w:eastAsia="ru-RU"/>
        </w:rPr>
        <w:t>по месту жительства либо по месту пребывания</w:t>
      </w:r>
      <w:r w:rsidRPr="00764334">
        <w:rPr>
          <w:rFonts w:ascii="Liberation Serif" w:eastAsia="Times New Roman" w:hAnsi="Liberation Serif" w:cs="Times New Roman"/>
          <w:color w:val="22272F"/>
          <w:sz w:val="24"/>
          <w:szCs w:val="24"/>
          <w:shd w:val="clear" w:color="auto" w:fill="FFFFFF"/>
          <w:lang w:eastAsia="ru-RU"/>
        </w:rPr>
        <w:t xml:space="preserve"> на территории Свердловской области родителя (законного представителя) обучающегося (далее – заявитель) на основании его заявления о предоставлении денежной выплаты (далее – заявление), документов, подтверждающих право на денежную выплату.</w:t>
      </w:r>
    </w:p>
    <w:p w:rsidR="00AB09B8" w:rsidRPr="00AB09B8" w:rsidRDefault="00AB09B8" w:rsidP="00AB09B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333333"/>
          <w:sz w:val="24"/>
          <w:szCs w:val="24"/>
          <w:lang w:eastAsia="ru-RU"/>
        </w:rPr>
      </w:pPr>
      <w:r w:rsidRPr="00AB09B8">
        <w:rPr>
          <w:rFonts w:ascii="PT Astra Serif" w:hAnsi="PT Astra Serif"/>
          <w:sz w:val="24"/>
          <w:szCs w:val="24"/>
        </w:rPr>
        <w:t xml:space="preserve">В 2025г. размер выплаты составляет </w:t>
      </w:r>
      <w:r w:rsidRPr="00AB09B8">
        <w:rPr>
          <w:rFonts w:ascii="PT Astra Serif" w:eastAsia="Times New Roman" w:hAnsi="PT Astra Serif" w:cs="Times New Roman"/>
          <w:iCs/>
          <w:sz w:val="24"/>
          <w:szCs w:val="24"/>
        </w:rPr>
        <w:t xml:space="preserve">– </w:t>
      </w:r>
      <w:r>
        <w:rPr>
          <w:rFonts w:ascii="PT Astra Serif" w:eastAsia="Times New Roman" w:hAnsi="PT Astra Serif" w:cs="Times New Roman"/>
          <w:iCs/>
          <w:sz w:val="24"/>
          <w:szCs w:val="24"/>
        </w:rPr>
        <w:t>6 270</w:t>
      </w:r>
      <w:r w:rsidRPr="00AB09B8">
        <w:rPr>
          <w:rFonts w:ascii="PT Astra Serif" w:eastAsia="Times New Roman" w:hAnsi="PT Astra Serif" w:cs="Times New Roman"/>
          <w:iCs/>
          <w:sz w:val="24"/>
          <w:szCs w:val="24"/>
        </w:rPr>
        <w:t xml:space="preserve"> руб.</w:t>
      </w:r>
    </w:p>
    <w:p w:rsidR="00AB09B8" w:rsidRPr="00764334" w:rsidRDefault="00AB09B8" w:rsidP="00AB09B8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22272F"/>
          <w:sz w:val="24"/>
          <w:szCs w:val="24"/>
          <w:shd w:val="clear" w:color="auto" w:fill="FFFFFF"/>
          <w:lang w:eastAsia="ru-RU"/>
        </w:rPr>
      </w:pPr>
    </w:p>
    <w:p w:rsidR="001002C7" w:rsidRPr="00FE6908" w:rsidRDefault="001002C7" w:rsidP="001002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E6908">
        <w:rPr>
          <w:rFonts w:ascii="Liberation Serif" w:eastAsia="Times New Roman" w:hAnsi="Liberation Serif" w:cs="Liberation Serif"/>
          <w:b/>
          <w:sz w:val="24"/>
          <w:szCs w:val="24"/>
        </w:rPr>
        <w:t>Управление социальной политики организует перечисление денежной выплаты через кредитные организации с использованием Единой социальной карты или организации почтовой связи по выбору заявителя.</w:t>
      </w:r>
    </w:p>
    <w:p w:rsidR="0019477F" w:rsidRPr="0019477F" w:rsidRDefault="0019477F" w:rsidP="00D441EF">
      <w:pPr>
        <w:shd w:val="clear" w:color="auto" w:fill="FFFFFF"/>
        <w:spacing w:after="0" w:line="375" w:lineRule="atLeast"/>
        <w:ind w:firstLine="300"/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</w:pPr>
      <w:r w:rsidRPr="0019477F">
        <w:rPr>
          <w:rFonts w:ascii="Liberation Serif" w:eastAsia="Times New Roman" w:hAnsi="Liberation Serif" w:cs="Liberation Serif"/>
          <w:i/>
          <w:iCs/>
          <w:color w:val="3F3F3F"/>
          <w:sz w:val="24"/>
          <w:szCs w:val="24"/>
          <w:lang w:eastAsia="ru-RU"/>
        </w:rPr>
        <w:t>С более подробной информацией, в том числе с перечнем необходимых документов, можно ознакомиться </w:t>
      </w:r>
      <w:r w:rsidR="00E46232" w:rsidRPr="00E46232">
        <w:rPr>
          <w:rFonts w:ascii="Liberation Serif" w:eastAsia="Times New Roman" w:hAnsi="Liberation Serif" w:cs="Liberation Serif"/>
          <w:i/>
          <w:iCs/>
          <w:color w:val="3F3F3F"/>
          <w:sz w:val="24"/>
          <w:szCs w:val="24"/>
          <w:u w:val="single"/>
          <w:lang w:eastAsia="ru-RU"/>
        </w:rPr>
        <w:t xml:space="preserve">на сайте Управления </w:t>
      </w:r>
      <w:r w:rsidR="00E46232" w:rsidRPr="00E46232">
        <w:rPr>
          <w:rFonts w:ascii="Liberation Serif" w:hAnsi="Liberation Serif" w:cs="Liberation Serif"/>
          <w:b/>
          <w:sz w:val="24"/>
          <w:szCs w:val="24"/>
        </w:rPr>
        <w:t xml:space="preserve">http: </w:t>
      </w:r>
      <w:r w:rsidR="00E46232" w:rsidRPr="00E46232">
        <w:rPr>
          <w:rFonts w:ascii="Liberation Serif" w:hAnsi="Liberation Serif" w:cs="Liberation Serif"/>
          <w:sz w:val="24"/>
          <w:szCs w:val="24"/>
          <w:lang w:val="en-US"/>
        </w:rPr>
        <w:t>t</w:t>
      </w:r>
      <w:r w:rsidR="00E46232" w:rsidRPr="00E46232">
        <w:rPr>
          <w:rFonts w:ascii="Liberation Serif" w:hAnsi="Liberation Serif" w:cs="Liberation Serif"/>
          <w:sz w:val="24"/>
          <w:szCs w:val="24"/>
        </w:rPr>
        <w:t>usp23.msp.midural.ru, раздел «Деятельность» - «Меры социальной поддержки»- «Социальные выплаты».</w:t>
      </w:r>
    </w:p>
    <w:p w:rsidR="00D441EF" w:rsidRDefault="003911E9" w:rsidP="00D441EF">
      <w:pPr>
        <w:shd w:val="clear" w:color="auto" w:fill="FFFFFF"/>
        <w:spacing w:after="0" w:line="375" w:lineRule="atLeast"/>
        <w:ind w:firstLine="300"/>
        <w:jc w:val="both"/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> </w:t>
      </w:r>
      <w:r w:rsidR="0019477F" w:rsidRPr="0019477F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>Консультацию о предоставлении услуги можно получит</w:t>
      </w:r>
      <w:r w:rsidR="00337341" w:rsidRPr="00E46232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 xml:space="preserve">ь по телефонам: </w:t>
      </w:r>
    </w:p>
    <w:p w:rsidR="00337341" w:rsidRPr="00E46232" w:rsidRDefault="00337341" w:rsidP="00D441EF">
      <w:pPr>
        <w:shd w:val="clear" w:color="auto" w:fill="FFFFFF"/>
        <w:spacing w:after="0" w:line="375" w:lineRule="atLeast"/>
        <w:jc w:val="both"/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</w:pPr>
      <w:proofErr w:type="spellStart"/>
      <w:r w:rsidRPr="00E46232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>г.Екатеринбург</w:t>
      </w:r>
      <w:proofErr w:type="spellEnd"/>
      <w:r w:rsidRPr="00E46232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 xml:space="preserve">: </w:t>
      </w:r>
      <w:r w:rsidR="0019477F" w:rsidRPr="0019477F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>(343)349-38-22 (доб. 212,</w:t>
      </w:r>
      <w:r w:rsidR="001002C7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 xml:space="preserve"> </w:t>
      </w:r>
      <w:r w:rsidR="0019477F" w:rsidRPr="0019477F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>213, 223, 224); </w:t>
      </w:r>
    </w:p>
    <w:p w:rsidR="00DB1957" w:rsidRDefault="0019477F" w:rsidP="00D441EF">
      <w:pPr>
        <w:shd w:val="clear" w:color="auto" w:fill="FFFFFF"/>
        <w:spacing w:after="150" w:line="375" w:lineRule="atLeast"/>
        <w:jc w:val="both"/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</w:pPr>
      <w:proofErr w:type="spellStart"/>
      <w:r w:rsidRPr="0019477F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>г.Верхняя</w:t>
      </w:r>
      <w:proofErr w:type="spellEnd"/>
      <w:r w:rsidRPr="0019477F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 xml:space="preserve"> Пышма</w:t>
      </w:r>
      <w:r w:rsidR="00337341" w:rsidRPr="00E46232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>:</w:t>
      </w:r>
      <w:r w:rsidRPr="0019477F"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  <w:t xml:space="preserve"> (34368) 5-40-64 (доб.117;118).</w:t>
      </w:r>
    </w:p>
    <w:p w:rsidR="003911E9" w:rsidRPr="007D22A9" w:rsidRDefault="003911E9" w:rsidP="003911E9">
      <w:pPr>
        <w:rPr>
          <w:rFonts w:ascii="Liberation Serif" w:hAnsi="Liberation Serif" w:cs="Liberation Serif"/>
          <w:b/>
          <w:sz w:val="24"/>
          <w:szCs w:val="24"/>
        </w:rPr>
      </w:pPr>
      <w:r w:rsidRPr="00247572">
        <w:rPr>
          <w:rFonts w:ascii="Liberation Serif" w:hAnsi="Liberation Serif" w:cs="Liberation Serif"/>
          <w:sz w:val="24"/>
          <w:szCs w:val="24"/>
        </w:rPr>
        <w:t xml:space="preserve">Заявление и документы, могут быть поданы в Управление социальной политики через </w:t>
      </w:r>
      <w:r w:rsidRPr="00C76735">
        <w:rPr>
          <w:rFonts w:ascii="Liberation Serif" w:hAnsi="Liberation Serif" w:cs="Liberation Serif"/>
          <w:b/>
          <w:sz w:val="24"/>
          <w:szCs w:val="24"/>
        </w:rPr>
        <w:t>Единый портал государственных и муниципальных услуг по ссылке:</w:t>
      </w:r>
      <w:r w:rsidRPr="0093099A">
        <w:rPr>
          <w:rFonts w:ascii="Arial" w:hAnsi="Arial" w:cs="Arial"/>
          <w:color w:val="0563C1"/>
          <w:u w:val="single"/>
          <w:shd w:val="clear" w:color="auto" w:fill="FFFFFF"/>
        </w:rPr>
        <w:t xml:space="preserve"> </w:t>
      </w:r>
      <w:hyperlink r:id="rId5" w:tgtFrame="_top" w:history="1">
        <w:r w:rsidRPr="0093099A">
          <w:rPr>
            <w:rFonts w:ascii="Liberation Serif" w:hAnsi="Liberation Serif" w:cs="Liberation Serif"/>
            <w:color w:val="0000FF"/>
            <w:sz w:val="24"/>
            <w:szCs w:val="24"/>
            <w:u w:val="single"/>
            <w:shd w:val="clear" w:color="auto" w:fill="FFFFFF"/>
          </w:rPr>
          <w:t>https://www.gosuslugi.ru/600135/1/form</w:t>
        </w:r>
      </w:hyperlink>
      <w:r w:rsidRPr="00412674">
        <w:rPr>
          <w:rFonts w:ascii="Liberation Serif" w:hAnsi="Liberation Serif" w:cs="Liberation Serif"/>
          <w:b/>
          <w:sz w:val="24"/>
          <w:szCs w:val="24"/>
        </w:rPr>
        <w:t xml:space="preserve">, </w:t>
      </w:r>
      <w:r>
        <w:rPr>
          <w:rFonts w:ascii="Liberation Serif" w:hAnsi="Liberation Serif" w:cs="Liberation Serif"/>
          <w:b/>
          <w:sz w:val="24"/>
          <w:szCs w:val="24"/>
        </w:rPr>
        <w:t>или</w:t>
      </w:r>
      <w:r w:rsidRPr="00247572">
        <w:rPr>
          <w:rFonts w:ascii="Liberation Serif" w:hAnsi="Liberation Serif" w:cs="Liberation Serif"/>
          <w:sz w:val="24"/>
          <w:szCs w:val="24"/>
        </w:rPr>
        <w:t xml:space="preserve"> по </w:t>
      </w:r>
      <w:proofErr w:type="spellStart"/>
      <w:r w:rsidRPr="00247572">
        <w:rPr>
          <w:rFonts w:ascii="Liberation Serif" w:hAnsi="Liberation Serif" w:cs="Liberation Serif"/>
          <w:sz w:val="24"/>
          <w:szCs w:val="24"/>
        </w:rPr>
        <w:t>куар</w:t>
      </w:r>
      <w:proofErr w:type="spellEnd"/>
      <w:r w:rsidRPr="00247572">
        <w:rPr>
          <w:rFonts w:ascii="Liberation Serif" w:hAnsi="Liberation Serif" w:cs="Liberation Serif"/>
          <w:sz w:val="24"/>
          <w:szCs w:val="24"/>
        </w:rPr>
        <w:t xml:space="preserve"> коду:</w:t>
      </w: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3D134871" wp14:editId="27CED910">
            <wp:extent cx="1407160" cy="1407160"/>
            <wp:effectExtent l="0" t="0" r="2540" b="2540"/>
            <wp:docPr id="4" name="Рисунок 4" descr="C:\Users\Подоксёнова\AppData\Local\Microsoft\Windows\INetCache\Content.MSO\E68B6C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доксёнова\AppData\Local\Microsoft\Windows\INetCache\Content.MSO\E68B6C1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334">
        <w:rPr>
          <w:rFonts w:ascii="Liberation Serif" w:eastAsia="Times New Roman" w:hAnsi="Liberation Serif" w:cs="Times New Roman"/>
          <w:color w:val="22272F"/>
          <w:sz w:val="24"/>
          <w:szCs w:val="24"/>
          <w:lang w:eastAsia="ru-RU"/>
        </w:rPr>
        <w:t xml:space="preserve">       </w:t>
      </w:r>
    </w:p>
    <w:p w:rsidR="003911E9" w:rsidRPr="00D441EF" w:rsidRDefault="003911E9" w:rsidP="00D441EF">
      <w:pPr>
        <w:shd w:val="clear" w:color="auto" w:fill="FFFFFF"/>
        <w:spacing w:after="150" w:line="375" w:lineRule="atLeast"/>
        <w:jc w:val="both"/>
        <w:rPr>
          <w:rFonts w:ascii="Liberation Serif" w:eastAsia="Times New Roman" w:hAnsi="Liberation Serif" w:cs="Liberation Serif"/>
          <w:color w:val="3F3F3F"/>
          <w:sz w:val="24"/>
          <w:szCs w:val="24"/>
          <w:lang w:eastAsia="ru-RU"/>
        </w:rPr>
      </w:pPr>
      <w:bookmarkStart w:id="0" w:name="_GoBack"/>
      <w:bookmarkEnd w:id="0"/>
    </w:p>
    <w:sectPr w:rsidR="003911E9" w:rsidRPr="00D441EF" w:rsidSect="00D441E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4770"/>
    <w:multiLevelType w:val="multilevel"/>
    <w:tmpl w:val="B912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7F"/>
    <w:rsid w:val="001002C7"/>
    <w:rsid w:val="00181429"/>
    <w:rsid w:val="0019477F"/>
    <w:rsid w:val="00337341"/>
    <w:rsid w:val="0037168F"/>
    <w:rsid w:val="003911E9"/>
    <w:rsid w:val="007858E7"/>
    <w:rsid w:val="00A17FF3"/>
    <w:rsid w:val="00AB09B8"/>
    <w:rsid w:val="00D441EF"/>
    <w:rsid w:val="00DB1957"/>
    <w:rsid w:val="00E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15A0"/>
  <w15:chartTrackingRefBased/>
  <w15:docId w15:val="{AFEBA073-3E85-4526-9A73-F64E1D8B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suslugi.ru/600135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5</cp:revision>
  <cp:lastPrinted>2025-07-28T06:57:00Z</cp:lastPrinted>
  <dcterms:created xsi:type="dcterms:W3CDTF">2025-07-28T07:09:00Z</dcterms:created>
  <dcterms:modified xsi:type="dcterms:W3CDTF">2025-07-28T10:36:00Z</dcterms:modified>
</cp:coreProperties>
</file>