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 городском фестивале-конкурсе «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Суперчитатель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среди обучающихся муниципальных общеобразовательных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организаций Екатеринбурга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условия организации</w:t>
      </w:r>
    </w:p>
    <w:p w:rsidR="00B74C46" w:rsidRPr="00E2783F" w:rsidRDefault="007F72BE" w:rsidP="00B74C4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и проведения городского Фестиваля-конкурса в формате онлайн «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Суперчитатель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» среди обучающихся муниципальных общеобразовательных организаций Екатеринбурга (далее – Фестиваль-конкурс) в 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/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4C46" w:rsidRDefault="007F72BE" w:rsidP="00B74C46">
      <w:pPr>
        <w:spacing w:before="240" w:after="24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Фестиваль-конкурс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C46" w:rsidRPr="00B74C46">
        <w:rPr>
          <w:rFonts w:ascii="Times New Roman" w:eastAsia="Times New Roman" w:hAnsi="Times New Roman" w:cs="Times New Roman"/>
          <w:sz w:val="28"/>
          <w:szCs w:val="28"/>
        </w:rPr>
        <w:t>проводится в рамках реализации Указа Президента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C46" w:rsidRPr="00B74C46">
        <w:rPr>
          <w:rFonts w:ascii="Times New Roman" w:eastAsia="Times New Roman" w:hAnsi="Times New Roman" w:cs="Times New Roman"/>
          <w:sz w:val="28"/>
          <w:szCs w:val="28"/>
        </w:rPr>
        <w:t>Российской Федерации от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 xml:space="preserve">27.06.2022 № </w:t>
      </w:r>
      <w:proofErr w:type="gramStart"/>
      <w:r w:rsidR="00B74C46">
        <w:rPr>
          <w:rFonts w:ascii="Times New Roman" w:eastAsia="Times New Roman" w:hAnsi="Times New Roman" w:cs="Times New Roman"/>
          <w:sz w:val="28"/>
          <w:szCs w:val="28"/>
        </w:rPr>
        <w:t xml:space="preserve">401 </w:t>
      </w:r>
      <w:r w:rsidR="00B74C46" w:rsidRPr="00B74C46">
        <w:rPr>
          <w:rFonts w:ascii="Times New Roman" w:eastAsia="Times New Roman" w:hAnsi="Times New Roman" w:cs="Times New Roman"/>
          <w:sz w:val="28"/>
          <w:szCs w:val="28"/>
        </w:rPr>
        <w:t> о</w:t>
      </w:r>
      <w:proofErr w:type="gramEnd"/>
      <w:r w:rsidR="00B74C46" w:rsidRPr="00B74C46">
        <w:rPr>
          <w:rFonts w:ascii="Times New Roman" w:eastAsia="Times New Roman" w:hAnsi="Times New Roman" w:cs="Times New Roman"/>
          <w:sz w:val="28"/>
          <w:szCs w:val="28"/>
        </w:rPr>
        <w:t xml:space="preserve"> проведении в стране в 2023-м Года педагога и наставника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4C46" w:rsidRPr="00B74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C46" w:rsidRPr="00E2783F">
        <w:rPr>
          <w:rFonts w:ascii="Times New Roman" w:eastAsia="Times New Roman" w:hAnsi="Times New Roman" w:cs="Times New Roman"/>
          <w:sz w:val="28"/>
          <w:szCs w:val="28"/>
        </w:rPr>
        <w:t xml:space="preserve">Тема Фестиваля-конкурса в 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B74C46" w:rsidRPr="00E2783F">
        <w:rPr>
          <w:rFonts w:ascii="Times New Roman" w:eastAsia="Times New Roman" w:hAnsi="Times New Roman" w:cs="Times New Roman"/>
          <w:sz w:val="28"/>
          <w:szCs w:val="28"/>
        </w:rPr>
        <w:t>/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74C46" w:rsidRPr="00E2783F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году: </w:t>
      </w:r>
      <w:r w:rsidR="00B74C46" w:rsidRPr="00E2783F">
        <w:rPr>
          <w:rFonts w:ascii="Times New Roman" w:eastAsia="Times New Roman" w:hAnsi="Times New Roman" w:cs="Times New Roman"/>
          <w:sz w:val="28"/>
          <w:szCs w:val="28"/>
          <w:highlight w:val="white"/>
        </w:rPr>
        <w:t>“</w:t>
      </w:r>
      <w:r w:rsidR="00B74C46" w:rsidRPr="003D00C5">
        <w:rPr>
          <w:rFonts w:ascii="Times New Roman" w:eastAsia="Times New Roman" w:hAnsi="Times New Roman" w:cs="Times New Roman"/>
          <w:sz w:val="28"/>
          <w:szCs w:val="28"/>
        </w:rPr>
        <w:t>Сердце отдаю детям</w:t>
      </w:r>
      <w:r w:rsidR="00B74C46" w:rsidRPr="00E2783F">
        <w:rPr>
          <w:rFonts w:ascii="Times New Roman" w:eastAsia="Times New Roman" w:hAnsi="Times New Roman" w:cs="Times New Roman"/>
          <w:sz w:val="28"/>
          <w:szCs w:val="28"/>
          <w:highlight w:val="white"/>
        </w:rPr>
        <w:t>”.</w:t>
      </w:r>
    </w:p>
    <w:p w:rsidR="00D600A6" w:rsidRPr="00E2783F" w:rsidRDefault="00B74C46" w:rsidP="00B74C46">
      <w:pPr>
        <w:spacing w:before="240" w:after="240"/>
        <w:ind w:firstLine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Н</w:t>
      </w:r>
      <w:r w:rsidR="007F72BE" w:rsidRPr="00E2783F">
        <w:rPr>
          <w:rFonts w:ascii="Times New Roman" w:eastAsia="Times New Roman" w:hAnsi="Times New Roman" w:cs="Times New Roman"/>
          <w:sz w:val="28"/>
          <w:szCs w:val="28"/>
        </w:rPr>
        <w:t>аправлен на популяризацию чтения,</w:t>
      </w:r>
      <w:r w:rsidR="007F72BE" w:rsidRPr="00E2783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7F72BE" w:rsidRPr="00E2783F">
        <w:rPr>
          <w:rFonts w:ascii="Times New Roman" w:eastAsia="Times New Roman" w:hAnsi="Times New Roman" w:cs="Times New Roman"/>
          <w:sz w:val="28"/>
          <w:szCs w:val="28"/>
        </w:rPr>
        <w:t xml:space="preserve">активизацию творческих,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познавательных и интеллектуальных способностей</w:t>
      </w:r>
      <w:proofErr w:type="gramEnd"/>
      <w:r w:rsidR="007F72BE" w:rsidRPr="00E2783F">
        <w:rPr>
          <w:rFonts w:ascii="Times New Roman" w:eastAsia="Times New Roman" w:hAnsi="Times New Roman" w:cs="Times New Roman"/>
          <w:sz w:val="28"/>
          <w:szCs w:val="28"/>
        </w:rPr>
        <w:t xml:space="preserve"> учащихся муниципальных общеобразовательных организаций города Екатеринбурга. 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Организаторами Фестиваля-конкурса являются </w:t>
      </w:r>
      <w:r w:rsidR="00537E50" w:rsidRPr="00E2783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редметно-творческая лаборатория школьных библиотекарей города Екатеринбурга (далее – ПТЛ школьных библиотекарей).</w:t>
      </w:r>
    </w:p>
    <w:p w:rsidR="00D600A6" w:rsidRPr="00E2783F" w:rsidRDefault="007F72BE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Фестиваля-конкурса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2.1. Фестиваль-конкурс проводится в целях повышения читательской культуры обучающихся Екатеринбурга.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2.2. Задачи Фестиваля-конкурса: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стимулировать интерес и мотивацию учащихся муниципальных общеобразовательных организаций города Екатеринбурга к чтению;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привлечь внимание школьников к лучшим образцам отечественной и мировой литературы;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lastRenderedPageBreak/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содействовать продвижению читательского творчества в различных формах, включению школьников в социокультурные проекты, значимые для города Екатеринбурга;</w:t>
      </w:r>
    </w:p>
    <w:p w:rsidR="00D600A6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работу школьных библиотек по воспитанию и повышению уровня духовно-нравственного развития учащихся;</w:t>
      </w:r>
    </w:p>
    <w:p w:rsidR="007844E9" w:rsidRPr="00E2783F" w:rsidRDefault="007844E9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4E9">
        <w:rPr>
          <w:rFonts w:ascii="Times New Roman" w:eastAsia="Times New Roman" w:hAnsi="Times New Roman" w:cs="Times New Roman"/>
          <w:sz w:val="28"/>
          <w:szCs w:val="28"/>
        </w:rPr>
        <w:t>повысить авторитет профессии учителя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выявить и распространить эффективные практики организации работы с читателями в школьных библиотеках.</w:t>
      </w:r>
    </w:p>
    <w:p w:rsidR="00D600A6" w:rsidRPr="00E2783F" w:rsidRDefault="007F72BE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ind w:left="90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Оргкомитет Конкурса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3.1. Для организации и проведения Фестиваля-конкурса формируются оргкомитеты школьного, районного и городского этапов.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3.1.1. Оргкомитет школьного и районного этапов Фестиваля-конкурса формируется из числа специалистов в области библиотечного дела, педагогических работников образовательных организаций, представителей других организаций. Составы школьного и районного оргкомитетов утверждаются соответственно руководителем общеобразовательной организации и начальником районного Управления образования или 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>начальником</w:t>
      </w:r>
      <w:r w:rsidR="00692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6926CF">
        <w:rPr>
          <w:rFonts w:ascii="Times New Roman" w:eastAsia="Times New Roman" w:hAnsi="Times New Roman" w:cs="Times New Roman"/>
          <w:sz w:val="28"/>
          <w:szCs w:val="28"/>
        </w:rPr>
        <w:t xml:space="preserve">ного 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>филиала</w:t>
      </w:r>
      <w:r w:rsidR="00692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C46">
        <w:rPr>
          <w:rFonts w:ascii="Times New Roman" w:eastAsia="Times New Roman" w:hAnsi="Times New Roman" w:cs="Times New Roman"/>
          <w:sz w:val="28"/>
          <w:szCs w:val="28"/>
        </w:rPr>
        <w:t>МБУ ИМЦ «Екатеринбургский Дом Учителя».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3.1.2. Школьные и районные Оргкомитеты Фестиваля-конкурса: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разрабатывают положения о проведении Фестиваля-конкурса,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не противоречащие настоящему Положению;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организуют разработку конкурсных заданий по возрастным категориям на основании утвержденного списка литературных произведений;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 порядок и сроки проведения мероприятий Фестиваля-конкурса не противоречащие настоящему Положению;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формируют список участников Фестиваля-конкурса на каждом этапе;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формируют и утверждают состав, порядок работы жюри Фестиваля-конкурса;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lastRenderedPageBreak/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разрабатывают показатели и критерии оценивания конкурсных материалов;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определяют номинации Фестиваля-конкурса, не противоречащие настоящему Положению;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организуют награждение победителей Фестиваля-конкурса;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 информируют участников Фестиваля-конкурса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 порядке проведения этапов Фестиваля-конкурса;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размещают информацию о Фестивале-конкурсе на Интернет-ресурсах.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3.2. Организаторам школьного и районного этапов Фестиваля-конкурса рекомендуется соблюдать преемственность и согласованность в разработке содержания конкурсных заданий.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3.3. Для организационно-методического обеспечения проведения городского этапа Фестиваля-конкурса формируется городской Оргкомитет,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 состав которого входят специалисты </w:t>
      </w:r>
      <w:r w:rsidR="006926CF">
        <w:rPr>
          <w:rFonts w:ascii="Times New Roman" w:eastAsia="Times New Roman" w:hAnsi="Times New Roman" w:cs="Times New Roman"/>
          <w:sz w:val="28"/>
          <w:szCs w:val="28"/>
        </w:rPr>
        <w:t xml:space="preserve">районных филиалов 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>МБУ ИМЦ «Екатеринбургский Дом Учителя»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, ПТЛ школьных библиотекарей, районных методических объединений</w:t>
      </w:r>
      <w:r w:rsidRPr="00680AB1">
        <w:rPr>
          <w:rFonts w:ascii="Times New Roman" w:eastAsia="Times New Roman" w:hAnsi="Times New Roman" w:cs="Times New Roman"/>
          <w:sz w:val="28"/>
          <w:szCs w:val="28"/>
        </w:rPr>
        <w:t>. (Приложение №</w:t>
      </w:r>
      <w:r w:rsidR="00E2783F" w:rsidRPr="00680AB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0AB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3.3.1. Функции городского Оргкомитета: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формирует список литературных произведений, соответствующих тематике Фестиваля-конкурса в 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/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году, на основании которого разрабатываются и выполняются конкурсные задания на каждом этапе (Приложение №1 к Положению);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 и утверждает конкурсные задания по возрастным категориям на основании утвержденного списка литературных произведений;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 порядок и сроки проведения этапов Фестиваля-конкурса;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формирует список участников городского этапа Фестиваля-конкурса;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формирует и утверждает состав, порядок работы жюри Фестиваля-конкурса;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 критерии оценивания конкурсных заданий;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lastRenderedPageBreak/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определяет номинации Фестиваля-конкурса;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организует награждение по итогам Фестиваля-конкурса;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 информирует участников Фестиваля-конкурса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 порядке проведения этапов Фестиваля-конкурса;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организует и обеспечивает размещение информации о Фестивале-конкурсе в блоге ПТЛ школьных библиотекарей.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3.3.2. Оргкомитет действует в соответствии с настоящим Положением. Решения Оргкомитета оформляются протоколами.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4. Жюри Конкурса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4.1. Для оценивания конкурсных материалов и выступлений участников на каждом этапе, Оргкомитетом создаются жюри, состав которых утверждается на школьном этапе – руководителем общеобразовательной организации, на районном – начальником районного Управления образования или 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 xml:space="preserve">начальником </w:t>
      </w:r>
      <w:r w:rsidR="00E81C6E" w:rsidRPr="00E2783F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>ного филиала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>МБУ ИМЦ «Екатеринбургский Дом Учителя»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Состав жюри городского этапа Фестиваля-конкурса утверждается оргкомитетом ПТЛ школьных библиотекарей.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4.2. В состав жюри входят высококвалифицированные педагоги, методисты, авторитетные специалисты в области литературного творчества, образования и издательской деятельности, победители и лауреаты профессиональных конкурсов.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4.3. Функции жюри на каждом этапе: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материалов, представленных участниками всех возрастных категорий Фестиваля-конкурса в заочных номинациях с точки зрения соблюдения требований к оформлению и содержанию;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оценивание конкурсных материалов и выступлений участников в соответствии с </w:t>
      </w:r>
      <w:r w:rsidRPr="00680AB1">
        <w:rPr>
          <w:rFonts w:ascii="Times New Roman" w:eastAsia="Times New Roman" w:hAnsi="Times New Roman" w:cs="Times New Roman"/>
          <w:sz w:val="28"/>
          <w:szCs w:val="28"/>
        </w:rPr>
        <w:t xml:space="preserve">критериями </w:t>
      </w:r>
      <w:r w:rsidR="00E2783F" w:rsidRPr="00680AB1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№3 </w:t>
      </w:r>
      <w:r w:rsidRPr="00680AB1">
        <w:rPr>
          <w:rFonts w:ascii="Times New Roman" w:eastAsia="Times New Roman" w:hAnsi="Times New Roman" w:cs="Times New Roman"/>
          <w:sz w:val="28"/>
          <w:szCs w:val="28"/>
        </w:rPr>
        <w:t>к Положению);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выявление победителей Фестиваля-конкурса, набравших наибольшее количество баллов;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lastRenderedPageBreak/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на школьном и районном этапах – отбор участников соответственно районного и городского этапов Фестиваля-конкурса;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на городском этапе – определение победителей и призеров Фестиваля-конкурса.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4.4. Жюри вправе рекомендовать Оргкомитету кандидатуры участников для определения дополнительных номинаций. Решение о дополнительных номинациях утверждается Протоколом Оргкомитета Фестиваля-конкурса.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5. Участники Фестиваля-конкурса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5.1. Участниками Фестиваля-конкурса являются обучающиеся 2 – 11 классов муниципальных общеобразовательных организаций, подведомственных Департаменту образования города Екатеринбурга.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5.2. Фестиваль-конкурс проводится в четырех возрастных категориях: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2 – 4 классов;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5 – 6 классов;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7 – 8 классов;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Noto Sans Symbols" w:hAnsi="Times New Roman" w:cs="Times New Roman"/>
          <w:sz w:val="28"/>
          <w:szCs w:val="28"/>
        </w:rPr>
        <w:t>−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9 – 11 классов.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5.3. Для участников в каждой возрастной категории определен список литературы (Приложение №1 к Положению), в соответствии с которым разрабатываются и выполняются конкурсные задания.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6. Условия проведения Фестиваля-конкурса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6.1. Фестиваль-конкурс проводится в три этапа: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>Школьный этап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E278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с 1 по </w:t>
      </w:r>
      <w:r w:rsidR="00CC1174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7844E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CC1174">
        <w:rPr>
          <w:rFonts w:ascii="Times New Roman" w:eastAsia="Times New Roman" w:hAnsi="Times New Roman" w:cs="Times New Roman"/>
          <w:i/>
          <w:sz w:val="28"/>
          <w:szCs w:val="28"/>
        </w:rPr>
        <w:t xml:space="preserve"> марта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D00C5">
        <w:rPr>
          <w:rFonts w:ascii="Times New Roman" w:eastAsia="Times New Roman" w:hAnsi="Times New Roman" w:cs="Times New Roman"/>
          <w:i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проводится в библиотеках муниципальных общеобразовательных организаций; победители школьного этапа всех возрастных категорий (1 место в каждой номинации и возрастной категории) принимают участие в районном этапе.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 целях расширения круга участников Фестиваля-конкурса, формы проведения школьного этапа могут быть различными и выходить за рамки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заявленных в настоящем Положении номинаций. При этом для участия в районном этапе Фестиваля-конкурса засчитываются результаты только в номинациях, указанных в настоящем Положении; победители и призеры дополнительных конкурсных мероприятий поощряются на уровне общеобразовательной организации.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>Районный этап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E278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r w:rsidR="00CC1174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7844E9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марта по </w:t>
      </w:r>
      <w:r w:rsidR="007844E9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апреля </w:t>
      </w:r>
      <w:r w:rsidR="003D00C5">
        <w:rPr>
          <w:rFonts w:ascii="Times New Roman" w:eastAsia="Times New Roman" w:hAnsi="Times New Roman" w:cs="Times New Roman"/>
          <w:i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года –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проводится районными Управлениями образования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C6E" w:rsidRPr="00E2783F">
        <w:rPr>
          <w:rFonts w:ascii="Times New Roman" w:eastAsia="Times New Roman" w:hAnsi="Times New Roman" w:cs="Times New Roman"/>
          <w:sz w:val="28"/>
          <w:szCs w:val="28"/>
        </w:rPr>
        <w:t>или район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>филиалом</w:t>
      </w:r>
      <w:r w:rsidR="00E81C6E">
        <w:rPr>
          <w:rFonts w:ascii="Times New Roman" w:eastAsia="Times New Roman" w:hAnsi="Times New Roman" w:cs="Times New Roman"/>
          <w:sz w:val="28"/>
          <w:szCs w:val="28"/>
        </w:rPr>
        <w:t xml:space="preserve"> МБУ ИМЦ «Екатеринбургский Дом Учителя»</w:t>
      </w:r>
      <w:r w:rsidR="00E81C6E"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Победители районного этапа всех возрастных категорий (1 место в каждой номинации и возрастной категории) принимают участие в городском этапе.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целях расширения круга участников Фестиваля-конкурса, формы проведения районного этапа могут быть различными и выходить за рамки заявленных в настоящем Положении номинаций. При этом для участия в городском этапе Фестиваля-конкурса засчитываются результаты только в номинациях, указанных в настоящем Положении; победители и призеры дополнительных конкурсных мероприятий поощряются на уровне района.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>Городской этап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r w:rsidR="007844E9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по 30 апреля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0C5">
        <w:rPr>
          <w:rFonts w:ascii="Times New Roman" w:eastAsia="Times New Roman" w:hAnsi="Times New Roman" w:cs="Times New Roman"/>
          <w:i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проводится среди победителей (1 место) районных этапов Фестиваля-конкурса всех возрастных категорий, во всех номинациях. Площадки для мероприятий городского этапа определяются Оргкомитетом.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6.2. Мероприятия Фестиваля-конкурса проводятся в заочных и онлайн форматах. Лучшие работы будут опубликованы на электронных ресурсах.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6.3. В Фестивале-конкурсе предполагается как индивидуальное, так и командное участие обучающихся.</w:t>
      </w:r>
    </w:p>
    <w:p w:rsidR="00D600A6" w:rsidRPr="00E2783F" w:rsidRDefault="007F72B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6.4. Фестиваль-конкурс проводится в следующих возрастных категориях и номинациях:</w:t>
      </w:r>
    </w:p>
    <w:tbl>
      <w:tblPr>
        <w:tblStyle w:val="a5"/>
        <w:tblW w:w="9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2"/>
        <w:gridCol w:w="7382"/>
      </w:tblGrid>
      <w:tr w:rsidR="00537E50" w:rsidRPr="00E2783F" w:rsidTr="00537E50">
        <w:trPr>
          <w:trHeight w:val="875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Возрастная категория</w:t>
            </w:r>
          </w:p>
        </w:tc>
        <w:tc>
          <w:tcPr>
            <w:tcW w:w="7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творчество</w:t>
            </w:r>
          </w:p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37E50" w:rsidRPr="00E2783F" w:rsidTr="00537E50">
        <w:trPr>
          <w:trHeight w:val="1775"/>
        </w:trPr>
        <w:tc>
          <w:tcPr>
            <w:tcW w:w="1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2 – 4</w:t>
            </w:r>
          </w:p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0EF" w:rsidRPr="00E2783F" w:rsidRDefault="001C30EF" w:rsidP="000713B2">
            <w:pPr>
              <w:pStyle w:val="aa"/>
              <w:numPr>
                <w:ilvl w:val="0"/>
                <w:numId w:val="26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537E50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итературная открытка</w:t>
            </w: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3EDF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«Расскажи другу»  </w:t>
            </w: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по одному произведению из предложенного списка</w:t>
            </w:r>
          </w:p>
          <w:p w:rsidR="001C30EF" w:rsidRPr="00E2783F" w:rsidRDefault="001C30EF" w:rsidP="000713B2">
            <w:pPr>
              <w:pStyle w:val="aa"/>
              <w:numPr>
                <w:ilvl w:val="0"/>
                <w:numId w:val="26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537E50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ллюстрация</w:t>
            </w: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одному произведению из предложенного списка</w:t>
            </w:r>
          </w:p>
          <w:p w:rsidR="001C30EF" w:rsidRPr="00E2783F" w:rsidRDefault="001C30EF" w:rsidP="000713B2">
            <w:pPr>
              <w:pStyle w:val="aa"/>
              <w:numPr>
                <w:ilvl w:val="0"/>
                <w:numId w:val="26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</w:t>
            </w:r>
            <w:r w:rsidR="00537E50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эпбук</w:t>
            </w:r>
            <w:proofErr w:type="spellEnd"/>
            <w:r w:rsidR="00537E50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(семейное участие) </w:t>
            </w:r>
            <w:r w:rsidR="00537E50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одному или нескольким </w:t>
            </w: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произведениям из предложенного списка</w:t>
            </w:r>
          </w:p>
          <w:p w:rsidR="00537E50" w:rsidRPr="00E2783F" w:rsidRDefault="00537E50" w:rsidP="000713B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Индивидуальное участие</w:t>
            </w:r>
          </w:p>
        </w:tc>
      </w:tr>
      <w:tr w:rsidR="00537E50" w:rsidRPr="00E2783F" w:rsidTr="00537E50">
        <w:trPr>
          <w:trHeight w:val="2195"/>
        </w:trPr>
        <w:tc>
          <w:tcPr>
            <w:tcW w:w="1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– 6</w:t>
            </w:r>
          </w:p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3B2" w:rsidRPr="00E2783F" w:rsidRDefault="000713B2" w:rsidP="000713B2">
            <w:pPr>
              <w:pStyle w:val="aa"/>
              <w:numPr>
                <w:ilvl w:val="0"/>
                <w:numId w:val="27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Буклук</w:t>
            </w:r>
            <w:proofErr w:type="spellEnd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 одному произведению из предложенного списка</w:t>
            </w:r>
          </w:p>
          <w:p w:rsidR="000713B2" w:rsidRPr="00E2783F" w:rsidRDefault="000713B2" w:rsidP="000713B2">
            <w:pPr>
              <w:pStyle w:val="aa"/>
              <w:numPr>
                <w:ilvl w:val="0"/>
                <w:numId w:val="27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Комикс к одному произведению из предложенного списка</w:t>
            </w:r>
          </w:p>
          <w:p w:rsidR="000713B2" w:rsidRPr="00E2783F" w:rsidRDefault="000713B2" w:rsidP="000713B2">
            <w:pPr>
              <w:pStyle w:val="aa"/>
              <w:numPr>
                <w:ilvl w:val="0"/>
                <w:numId w:val="27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(семейное участие) по одному или нескольким произведениям из предложенного списка</w:t>
            </w:r>
          </w:p>
          <w:p w:rsidR="00537E50" w:rsidRPr="00E2783F" w:rsidRDefault="00537E50" w:rsidP="000713B2">
            <w:pPr>
              <w:spacing w:before="240" w:after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Индивидуальное или командное участие</w:t>
            </w: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7E50" w:rsidRPr="00E2783F" w:rsidTr="00537E50">
        <w:trPr>
          <w:trHeight w:val="2195"/>
        </w:trPr>
        <w:tc>
          <w:tcPr>
            <w:tcW w:w="1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7 – 8</w:t>
            </w:r>
          </w:p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3B2" w:rsidRPr="00E2783F" w:rsidRDefault="000713B2" w:rsidP="000713B2">
            <w:pPr>
              <w:pStyle w:val="aa"/>
              <w:numPr>
                <w:ilvl w:val="0"/>
                <w:numId w:val="27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Буклук</w:t>
            </w:r>
            <w:proofErr w:type="spellEnd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 одному произведению из предложенного списка</w:t>
            </w:r>
          </w:p>
          <w:p w:rsidR="000713B2" w:rsidRPr="00E2783F" w:rsidRDefault="000713B2" w:rsidP="000713B2">
            <w:pPr>
              <w:pStyle w:val="aa"/>
              <w:numPr>
                <w:ilvl w:val="0"/>
                <w:numId w:val="27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(семейное, единоличное или командное участие) по одному или нескольким произведениям из предложенного списка</w:t>
            </w:r>
          </w:p>
          <w:p w:rsidR="000713B2" w:rsidRPr="00E2783F" w:rsidRDefault="00893ED9" w:rsidP="000713B2">
            <w:pPr>
              <w:pStyle w:val="aa"/>
              <w:numPr>
                <w:ilvl w:val="0"/>
                <w:numId w:val="27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 - реклама</w:t>
            </w:r>
            <w:r w:rsidR="00CE6C6B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одного или нескольких произведений из списка</w:t>
            </w:r>
          </w:p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Индивидуальное или командное участие</w:t>
            </w:r>
          </w:p>
        </w:tc>
      </w:tr>
      <w:tr w:rsidR="00537E50" w:rsidRPr="00E2783F" w:rsidTr="00537E50">
        <w:trPr>
          <w:trHeight w:val="1535"/>
        </w:trPr>
        <w:tc>
          <w:tcPr>
            <w:tcW w:w="1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9 – 11</w:t>
            </w:r>
          </w:p>
          <w:p w:rsidR="00537E50" w:rsidRPr="00E2783F" w:rsidRDefault="00537E5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6C6B" w:rsidRPr="00E2783F" w:rsidRDefault="00CE6C6B" w:rsidP="00CE6C6B">
            <w:pPr>
              <w:pStyle w:val="aa"/>
              <w:numPr>
                <w:ilvl w:val="0"/>
                <w:numId w:val="27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Буктрейлер</w:t>
            </w:r>
            <w:proofErr w:type="spellEnd"/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одному произведению из предложенного списка</w:t>
            </w:r>
          </w:p>
          <w:p w:rsidR="00CE6C6B" w:rsidRPr="00E2783F" w:rsidRDefault="00893ED9" w:rsidP="00CE6C6B">
            <w:pPr>
              <w:pStyle w:val="aa"/>
              <w:numPr>
                <w:ilvl w:val="0"/>
                <w:numId w:val="27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CE6C6B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итературный </w:t>
            </w:r>
            <w:proofErr w:type="spellStart"/>
            <w:r w:rsidR="00CE6C6B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стендап</w:t>
            </w:r>
            <w:proofErr w:type="spellEnd"/>
            <w:r w:rsidR="00CE6C6B"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одному или нескольким произведениям из списка</w:t>
            </w:r>
          </w:p>
          <w:p w:rsidR="00CE6C6B" w:rsidRPr="00E2783F" w:rsidRDefault="00CE6C6B" w:rsidP="00CE6C6B">
            <w:pPr>
              <w:pStyle w:val="aa"/>
              <w:numPr>
                <w:ilvl w:val="0"/>
                <w:numId w:val="27"/>
              </w:num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Подкаст по одному или нескольким произведениям из списка</w:t>
            </w:r>
          </w:p>
          <w:p w:rsidR="00537E50" w:rsidRPr="00E2783F" w:rsidRDefault="00537E50">
            <w:pPr>
              <w:spacing w:before="240" w:after="24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2783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Индивидуальное или командное участие</w:t>
            </w:r>
          </w:p>
        </w:tc>
      </w:tr>
    </w:tbl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6.</w:t>
      </w:r>
      <w:r w:rsidR="00CE6C6B" w:rsidRPr="00E2783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 Требования к конкурсным материалам “Литературное творчество”, показатели и критерии оценивания представлены в Приложении 3 к Положению.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="00CE6C6B" w:rsidRPr="00E2783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 Итоги Фестиваля-конкурса подводятся отдельно в каждой номинации и возрастной категории.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6.</w:t>
      </w:r>
      <w:r w:rsidR="00CE6C6B" w:rsidRPr="00E2783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 Присланные на Фестиваль-конкурс материалы не рецензируются, не возвращаются, апелляции не рассматриваются. Материалы, не соответствующие требованиям Положения, не рассматриваются.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6.</w:t>
      </w:r>
      <w:r w:rsidR="00CE6C6B" w:rsidRPr="00E2783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 Организаторы оставляют за собой право некоммерческого использования работ участников и победителей Фестиваля-конкурса, не нарушая закона об авторском праве.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ind w:left="90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Сроки и порядок приема документов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7.1. Для участия в городском этапе фестивале-конкурсе «Суперчитатель-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» специалист, ответственный за организацию и проведение районного этапа, в срок до </w:t>
      </w:r>
      <w:r w:rsidR="0069444E" w:rsidRPr="00E2783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E6C6B" w:rsidRPr="00E2783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</w:t>
      </w:r>
      <w:r w:rsidR="003D00C5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включительно представляет в Оргкомитет следующий пакет документов:</w:t>
      </w:r>
    </w:p>
    <w:p w:rsidR="00D600A6" w:rsidRPr="00E2783F" w:rsidRDefault="007F72BE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1. заявка (с информацией о проведении районного этапа), заполненная специалистом, ответственным за организацию и проведение районного этапа (для всех номинаций) (Приложение №2 к Положению);</w:t>
      </w:r>
    </w:p>
    <w:p w:rsidR="00D600A6" w:rsidRPr="00E2783F" w:rsidRDefault="007F72BE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2. конкурсные материалы в электронном виде;</w:t>
      </w:r>
    </w:p>
    <w:p w:rsidR="00D600A6" w:rsidRPr="00E2783F" w:rsidRDefault="007F72BE" w:rsidP="0050630C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3. согласие на обработку персональных данных (для всех номинаций) (Приложение № 2.1. к Положению)</w:t>
      </w:r>
    </w:p>
    <w:p w:rsidR="00D600A6" w:rsidRPr="00E2783F" w:rsidRDefault="007F72BE">
      <w:pPr>
        <w:spacing w:after="0"/>
        <w:ind w:right="-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7.2. Работы, поступившие после указанной даты или оформленные с нарушением требований, к участию в Фестивале-конкурсе не допускаются.</w:t>
      </w:r>
    </w:p>
    <w:p w:rsidR="00D600A6" w:rsidRPr="00E2783F" w:rsidRDefault="007F72BE">
      <w:pPr>
        <w:spacing w:after="0"/>
        <w:ind w:right="-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7.3. Принимая участие в Фестивале-конкурсе, родители (законные представители) несовершеннолетних обучающихся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наградных документов).</w:t>
      </w:r>
    </w:p>
    <w:p w:rsidR="00D600A6" w:rsidRPr="00E2783F" w:rsidRDefault="007F72BE">
      <w:pPr>
        <w:spacing w:after="0"/>
        <w:ind w:right="-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7.4. Принимая участие в городском этапе Фестиваля-конкурса, подведении его итогов, участники, родители (законные представители) несовершеннолетних обучающихся и педагоги соглашаются с тем, что фото и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видеосъемка на мероприятии будет проводиться без их непосредственного разрешения.</w:t>
      </w:r>
    </w:p>
    <w:p w:rsidR="00D600A6" w:rsidRPr="00E2783F" w:rsidRDefault="007F72BE">
      <w:pPr>
        <w:spacing w:before="240" w:after="240"/>
        <w:ind w:left="90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Фестиваля-конкурса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8.1. Подведение итогов Конкурса и награждение победителей проводится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не позднее 30 апреля </w:t>
      </w:r>
      <w:r w:rsidR="003D00C5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8.2. Все участники городского этапа Фестиваля-конкурса получают сертификаты участников, педагоги – руководители команд и обучающихся – благодарственные письма Организатора.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8.3. Победители и призеры городского этапа Фестиваля-конкурса (1, 2, 3 место в каждой номинации и возрастной категории) награждаются дипломами и благодарственными письмами предметно-творческой лаборатории школьных библиотекарей города Екатеринбурга, педагоги победителей и призеров награждаются благодарственными письмами. 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8.4. По решению Оргкомитета и жюри городского этапа Фестиваля-конкурса возможно присуждение отдельных номинаций.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ind w:left="90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Финансирование Фестиваля-конкурса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9.1. При формировании призового фонда Фестиваля-конкурса допускается привлечение средств социальных партнеров и спонсоров.</w:t>
      </w:r>
    </w:p>
    <w:p w:rsidR="00D600A6" w:rsidRPr="00E2783F" w:rsidRDefault="00D600A6">
      <w:pPr>
        <w:rPr>
          <w:rFonts w:ascii="Times New Roman" w:hAnsi="Times New Roman" w:cs="Times New Roman"/>
          <w:sz w:val="28"/>
          <w:szCs w:val="28"/>
        </w:rPr>
      </w:pPr>
    </w:p>
    <w:p w:rsidR="00D600A6" w:rsidRPr="00E2783F" w:rsidRDefault="00D600A6">
      <w:pPr>
        <w:spacing w:before="240" w:after="240"/>
        <w:jc w:val="right"/>
        <w:rPr>
          <w:rFonts w:ascii="Times New Roman" w:hAnsi="Times New Roman" w:cs="Times New Roman"/>
          <w:sz w:val="28"/>
          <w:szCs w:val="28"/>
        </w:rPr>
      </w:pPr>
    </w:p>
    <w:p w:rsidR="00D600A6" w:rsidRPr="00E2783F" w:rsidRDefault="00D600A6">
      <w:pPr>
        <w:spacing w:before="240" w:after="240"/>
        <w:jc w:val="right"/>
        <w:rPr>
          <w:rFonts w:ascii="Times New Roman" w:hAnsi="Times New Roman" w:cs="Times New Roman"/>
          <w:sz w:val="28"/>
          <w:szCs w:val="28"/>
        </w:rPr>
      </w:pPr>
    </w:p>
    <w:p w:rsidR="00D600A6" w:rsidRPr="00E2783F" w:rsidRDefault="00D600A6">
      <w:pPr>
        <w:spacing w:before="240" w:after="240"/>
        <w:jc w:val="right"/>
        <w:rPr>
          <w:rFonts w:ascii="Times New Roman" w:hAnsi="Times New Roman" w:cs="Times New Roman"/>
          <w:sz w:val="28"/>
          <w:szCs w:val="28"/>
        </w:rPr>
      </w:pPr>
    </w:p>
    <w:p w:rsidR="0069444E" w:rsidRPr="00E2783F" w:rsidRDefault="0069444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 к Положению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4901" w:rsidRPr="00154901" w:rsidRDefault="00154901" w:rsidP="00154901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b/>
          <w:sz w:val="28"/>
          <w:szCs w:val="28"/>
          <w:lang w:eastAsia="en-US"/>
        </w:rPr>
        <w:t>Список произведений для чтения к городскому конкурсу «</w:t>
      </w:r>
      <w:proofErr w:type="spellStart"/>
      <w:r w:rsidRPr="00154901">
        <w:rPr>
          <w:rFonts w:ascii="Times New Roman" w:hAnsi="Times New Roman" w:cs="Times New Roman"/>
          <w:b/>
          <w:sz w:val="28"/>
          <w:szCs w:val="28"/>
          <w:lang w:eastAsia="en-US"/>
        </w:rPr>
        <w:t>Суперчитатель</w:t>
      </w:r>
      <w:proofErr w:type="spellEnd"/>
      <w:r w:rsidRPr="00154901">
        <w:rPr>
          <w:rFonts w:ascii="Times New Roman" w:hAnsi="Times New Roman" w:cs="Times New Roman"/>
          <w:b/>
          <w:sz w:val="28"/>
          <w:szCs w:val="28"/>
          <w:lang w:eastAsia="en-US"/>
        </w:rPr>
        <w:t>» 2023</w:t>
      </w:r>
    </w:p>
    <w:p w:rsidR="00154901" w:rsidRPr="00154901" w:rsidRDefault="00154901" w:rsidP="00154901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2-4 классы </w:t>
      </w:r>
    </w:p>
    <w:p w:rsidR="00154901" w:rsidRPr="00154901" w:rsidRDefault="00154901" w:rsidP="00154901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>Я. Аким " Учитель Так- Так и его разноцветная школа"</w:t>
      </w:r>
    </w:p>
    <w:p w:rsidR="00154901" w:rsidRPr="00154901" w:rsidRDefault="00154901" w:rsidP="00154901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>А. Платонов "Еще мама"</w:t>
      </w:r>
    </w:p>
    <w:p w:rsidR="00154901" w:rsidRPr="00154901" w:rsidRDefault="00154901" w:rsidP="00154901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>Л. Пантелеев. "Новенькая"</w:t>
      </w:r>
    </w:p>
    <w:p w:rsidR="00154901" w:rsidRPr="00154901" w:rsidRDefault="00154901" w:rsidP="00154901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О.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Колпакова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 "Бесконечность и дальше"</w:t>
      </w:r>
    </w:p>
    <w:p w:rsidR="00154901" w:rsidRPr="00154901" w:rsidRDefault="00154901" w:rsidP="00154901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Бершадская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 "Большая маленькая девочка. история четвертая. Семь с половиной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крокодильских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 улыбок" </w:t>
      </w:r>
    </w:p>
    <w:p w:rsidR="00154901" w:rsidRPr="00154901" w:rsidRDefault="00154901" w:rsidP="00154901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54901" w:rsidRPr="00154901" w:rsidRDefault="00154901" w:rsidP="00154901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5-6 классы </w:t>
      </w:r>
    </w:p>
    <w:p w:rsidR="00154901" w:rsidRPr="00154901" w:rsidRDefault="00154901" w:rsidP="00154901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>Ю. Яковлев "Зимородок"</w:t>
      </w:r>
    </w:p>
    <w:p w:rsidR="00154901" w:rsidRPr="00154901" w:rsidRDefault="00154901" w:rsidP="00154901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>В. Астафьев "Фотография на которой меня нет"</w:t>
      </w:r>
    </w:p>
    <w:p w:rsidR="00154901" w:rsidRPr="00154901" w:rsidRDefault="00154901" w:rsidP="00154901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>К. Паустовский "Вода из реки Лимпопо" (Глава из первой части "Повести о жизни" - "Далекие годы")</w:t>
      </w:r>
    </w:p>
    <w:p w:rsidR="00154901" w:rsidRPr="00154901" w:rsidRDefault="00154901" w:rsidP="00154901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А.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Лиханов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 "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Крёсна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" </w:t>
      </w:r>
    </w:p>
    <w:p w:rsidR="00154901" w:rsidRPr="00154901" w:rsidRDefault="00154901" w:rsidP="00154901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А.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Жвалевский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, Е. Пастернак "Я хочу в школу! </w:t>
      </w:r>
    </w:p>
    <w:p w:rsidR="00154901" w:rsidRPr="00154901" w:rsidRDefault="00154901" w:rsidP="00154901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54901" w:rsidRPr="00154901" w:rsidRDefault="00154901" w:rsidP="00154901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b/>
          <w:sz w:val="28"/>
          <w:szCs w:val="28"/>
          <w:lang w:eastAsia="en-US"/>
        </w:rPr>
        <w:t>7-8 классы</w:t>
      </w:r>
    </w:p>
    <w:p w:rsidR="00154901" w:rsidRPr="00154901" w:rsidRDefault="00154901" w:rsidP="00154901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Г. Полонский "Ключ без права передачи" </w:t>
      </w:r>
    </w:p>
    <w:p w:rsidR="00154901" w:rsidRPr="00154901" w:rsidRDefault="00154901" w:rsidP="00154901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Д.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Доцук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 "Поход к двум водопадам"</w:t>
      </w:r>
    </w:p>
    <w:p w:rsidR="00154901" w:rsidRPr="00154901" w:rsidRDefault="00154901" w:rsidP="00154901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>А. Алексин "Безумная Евдокия"</w:t>
      </w:r>
    </w:p>
    <w:p w:rsidR="00154901" w:rsidRPr="00154901" w:rsidRDefault="00154901" w:rsidP="00154901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Ф.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Буйе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 «Все из-за мистера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Террапта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</w:p>
    <w:p w:rsidR="00154901" w:rsidRPr="00154901" w:rsidRDefault="00154901" w:rsidP="00154901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О. Замятина "Роман с читателем"  </w:t>
      </w:r>
    </w:p>
    <w:p w:rsidR="00154901" w:rsidRPr="00154901" w:rsidRDefault="00154901" w:rsidP="00154901">
      <w:pPr>
        <w:ind w:left="72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4901" w:rsidRPr="00154901" w:rsidRDefault="00154901" w:rsidP="00154901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b/>
          <w:sz w:val="28"/>
          <w:szCs w:val="28"/>
          <w:lang w:eastAsia="en-US"/>
        </w:rPr>
        <w:t>9-11 классы</w:t>
      </w:r>
    </w:p>
    <w:p w:rsidR="00154901" w:rsidRPr="00154901" w:rsidRDefault="00154901" w:rsidP="00154901">
      <w:pPr>
        <w:numPr>
          <w:ilvl w:val="0"/>
          <w:numId w:val="42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Т.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Штрассер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 "Волна"</w:t>
      </w:r>
    </w:p>
    <w:p w:rsidR="00154901" w:rsidRPr="00154901" w:rsidRDefault="00154901" w:rsidP="00154901">
      <w:pPr>
        <w:numPr>
          <w:ilvl w:val="0"/>
          <w:numId w:val="42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>Ч. Айтматов "Первый учитель"</w:t>
      </w:r>
    </w:p>
    <w:p w:rsidR="00154901" w:rsidRPr="00154901" w:rsidRDefault="00154901" w:rsidP="00154901">
      <w:pPr>
        <w:numPr>
          <w:ilvl w:val="0"/>
          <w:numId w:val="42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154901">
        <w:rPr>
          <w:rFonts w:ascii="Times New Roman" w:hAnsi="Times New Roman" w:cs="Times New Roman"/>
          <w:sz w:val="28"/>
          <w:szCs w:val="28"/>
          <w:lang w:eastAsia="en-US"/>
        </w:rPr>
        <w:t>Гелприн</w:t>
      </w:r>
      <w:proofErr w:type="spellEnd"/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 "Свеча горела" </w:t>
      </w:r>
    </w:p>
    <w:p w:rsidR="00154901" w:rsidRPr="00154901" w:rsidRDefault="00154901" w:rsidP="00154901">
      <w:pPr>
        <w:numPr>
          <w:ilvl w:val="0"/>
          <w:numId w:val="42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>Б. Кауфман "Вверх по лестнице, ведущей вниз"</w:t>
      </w:r>
    </w:p>
    <w:p w:rsidR="00154901" w:rsidRPr="00154901" w:rsidRDefault="00154901" w:rsidP="00154901">
      <w:pPr>
        <w:numPr>
          <w:ilvl w:val="0"/>
          <w:numId w:val="42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54901">
        <w:rPr>
          <w:rFonts w:ascii="Times New Roman" w:hAnsi="Times New Roman" w:cs="Times New Roman"/>
          <w:sz w:val="28"/>
          <w:szCs w:val="28"/>
          <w:lang w:eastAsia="en-US"/>
        </w:rPr>
        <w:t xml:space="preserve">А. Макаренко "Педагогическая поэма" </w:t>
      </w:r>
    </w:p>
    <w:p w:rsidR="00154901" w:rsidRPr="00154901" w:rsidRDefault="00154901" w:rsidP="00154901">
      <w:pPr>
        <w:ind w:left="720"/>
        <w:contextualSpacing/>
        <w:rPr>
          <w:rFonts w:cs="Times New Roman"/>
          <w:sz w:val="28"/>
          <w:szCs w:val="28"/>
          <w:lang w:eastAsia="en-US"/>
        </w:rPr>
      </w:pPr>
    </w:p>
    <w:p w:rsidR="00154901" w:rsidRDefault="00154901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54901" w:rsidRDefault="00154901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Приложение № 2 к Положению</w:t>
      </w: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Форма заявки от района на участие в городском этапе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641667" w:rsidRDefault="007F72BE" w:rsidP="00A408BC">
      <w:pPr>
        <w:pStyle w:val="aa"/>
        <w:numPr>
          <w:ilvl w:val="0"/>
          <w:numId w:val="43"/>
        </w:numPr>
        <w:spacing w:before="240" w:after="240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641667">
        <w:rPr>
          <w:rFonts w:ascii="Times New Roman" w:eastAsia="Times New Roman" w:hAnsi="Times New Roman" w:cs="Times New Roman"/>
          <w:sz w:val="28"/>
          <w:szCs w:val="28"/>
        </w:rPr>
        <w:t>Информация о проведении районного этапа</w:t>
      </w:r>
    </w:p>
    <w:p w:rsidR="00641667" w:rsidRPr="00641667" w:rsidRDefault="00641667" w:rsidP="00A408BC">
      <w:pPr>
        <w:pStyle w:val="aa"/>
        <w:spacing w:before="240" w:after="240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заполнить форму</w:t>
      </w:r>
      <w:r w:rsidR="00A408B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5E021F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https://forms.gle/A7yBJEe5t3DE5THD6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 w:rsidP="00A408BC">
      <w:pPr>
        <w:spacing w:before="240" w:after="240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 w:rsidP="00BB306E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408BC">
        <w:rPr>
          <w:rFonts w:ascii="Times New Roman" w:eastAsia="Times New Roman" w:hAnsi="Times New Roman" w:cs="Times New Roman"/>
          <w:sz w:val="28"/>
          <w:szCs w:val="28"/>
        </w:rPr>
        <w:tab/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Заявка на участие</w:t>
      </w:r>
      <w:r w:rsidR="00A40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в городском этапе фестиваля-конкурса «Суперчитатель-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40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среди обучающихся муниципальных </w:t>
      </w:r>
      <w:r w:rsidR="00A408B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бщеобразовательных</w:t>
      </w:r>
      <w:r w:rsidR="00A40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организаций Екатеринбурга</w:t>
      </w:r>
    </w:p>
    <w:p w:rsidR="00D600A6" w:rsidRPr="00E2783F" w:rsidRDefault="00A408BC" w:rsidP="00BB306E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заполнить форму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AD7402" w:rsidRPr="005E021F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https://forms.gle/8PLXLLjmisHodRB5A</w:t>
        </w:r>
      </w:hyperlink>
      <w:r w:rsidR="00AD7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2BE"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8BC" w:rsidRDefault="00A408BC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600A6" w:rsidRPr="00E2783F" w:rsidRDefault="00154901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7F72BE" w:rsidRPr="00E2783F">
        <w:rPr>
          <w:rFonts w:ascii="Times New Roman" w:eastAsia="Times New Roman" w:hAnsi="Times New Roman" w:cs="Times New Roman"/>
          <w:sz w:val="28"/>
          <w:szCs w:val="28"/>
        </w:rPr>
        <w:t>риложение № 2.1. к Положению</w:t>
      </w: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г. Екатеринбург 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 xml:space="preserve"> «____» ____________ 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600A6" w:rsidRPr="00E2783F" w:rsidRDefault="007F72BE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Я,_________________________________________________________________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законного представителя несовершеннолетнего участника фестиваля-конкурса)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согласие на обработку следующих персональных данных моего ребенка (подопечного)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несовершеннолетнего участника фестиваля-конкурса)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интересах своего ребенка (подопечного).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Согласие распространяется на такую информацию, как:</w:t>
      </w:r>
    </w:p>
    <w:p w:rsidR="00D600A6" w:rsidRPr="00E2783F" w:rsidRDefault="007F72BE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фамилия, имя, отчество участника фестиваля-конкурса;</w:t>
      </w:r>
    </w:p>
    <w:p w:rsidR="00D600A6" w:rsidRPr="00E2783F" w:rsidRDefault="007F72BE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наименование образовательной организации, класс;</w:t>
      </w:r>
    </w:p>
    <w:p w:rsidR="00D600A6" w:rsidRPr="00E2783F" w:rsidRDefault="007F72BE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результаты участия в мероприятии, вид и степень наградных документов.</w:t>
      </w:r>
    </w:p>
    <w:p w:rsidR="00D600A6" w:rsidRPr="00E2783F" w:rsidRDefault="007F72BE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своё согласие на совершение следующих действий с моими персональными данными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обезличивание,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блокирование, удаление, уничтожение использование, а также размещение конкурсных методических разработок на диске, сайте учредителей Конкурса, использование конкурсных материалов для издания методических сборников как в печатном, так и в электронном виде.</w:t>
      </w: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Подпись ___________________ _______________________________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  (расшифровка подписи)</w:t>
      </w:r>
    </w:p>
    <w:p w:rsidR="00D600A6" w:rsidRPr="00E2783F" w:rsidRDefault="007F72BE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br w:type="page"/>
      </w: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№3 к Положению</w:t>
      </w:r>
    </w:p>
    <w:p w:rsidR="00D600A6" w:rsidRPr="00E2783F" w:rsidRDefault="007F72BE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Требования к конкурсным материалам Фестиваля-конкурса,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показатели и критерии оценивания литературного творчества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для всех номинаций: </w:t>
      </w:r>
    </w:p>
    <w:p w:rsidR="00D600A6" w:rsidRPr="00E2783F" w:rsidRDefault="007F72BE" w:rsidP="00E2783F">
      <w:pPr>
        <w:spacing w:before="240" w:after="24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0 – указанное качество отсутствует;</w:t>
      </w:r>
    </w:p>
    <w:p w:rsidR="00D600A6" w:rsidRPr="00E2783F" w:rsidRDefault="007F72BE" w:rsidP="00E2783F">
      <w:pPr>
        <w:spacing w:before="240" w:after="24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1 – качество выражено незначительно;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600A6" w:rsidRPr="00E2783F" w:rsidRDefault="007F72BE" w:rsidP="00E2783F">
      <w:pPr>
        <w:spacing w:before="240" w:after="24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2 – качество выражено достаточно хорошо;</w:t>
      </w:r>
    </w:p>
    <w:p w:rsidR="00D600A6" w:rsidRPr="00E2783F" w:rsidRDefault="007F72BE" w:rsidP="00E2783F">
      <w:pPr>
        <w:spacing w:before="240" w:after="24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3 – качество выражено в полной мере.</w:t>
      </w:r>
    </w:p>
    <w:p w:rsidR="00B37066" w:rsidRPr="00E2783F" w:rsidRDefault="00B37066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«Литературная открытка «Расскажи другу»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(2 – 4 классы) – открытка, оформленная участником по одному произведению из списка, самостоятельное оформление.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D600A6" w:rsidRPr="00E2783F" w:rsidRDefault="007F72BE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содержание открытки – рекомендация к прочтению книги из списка, должно отражать тему Фестиваля-конкурса;</w:t>
      </w:r>
    </w:p>
    <w:p w:rsidR="00D600A6" w:rsidRPr="00E2783F" w:rsidRDefault="007F72BE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формат работы А5, открытка может быть одинарной или двойной;</w:t>
      </w:r>
    </w:p>
    <w:p w:rsidR="00D600A6" w:rsidRPr="00E2783F" w:rsidRDefault="007F72BE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должен быть обозначен адресат (кому адресована открытка);</w:t>
      </w:r>
    </w:p>
    <w:p w:rsidR="00D600A6" w:rsidRPr="00E2783F" w:rsidRDefault="007F72BE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открытка может быть выполнена в виде обложки книги, коллажа, иллюстрации, объемной формы и др. с использованием рисунков, фотографий и других изобразительных средств.</w:t>
      </w:r>
    </w:p>
    <w:p w:rsidR="00D600A6" w:rsidRPr="00E2783F" w:rsidRDefault="007F72BE">
      <w:pPr>
        <w:spacing w:before="240" w:after="240"/>
        <w:ind w:left="1080" w:hanging="360"/>
        <w:jc w:val="both"/>
        <w:rPr>
          <w:rFonts w:ascii="Times New Roman" w:eastAsia="Montserrat" w:hAnsi="Times New Roman" w:cs="Times New Roman"/>
          <w:b/>
          <w:color w:val="050B4E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- конкурсная работа представляется в виде</w:t>
      </w:r>
      <w:r w:rsidR="00A13EDF" w:rsidRPr="00E2783F">
        <w:rPr>
          <w:rFonts w:ascii="Times New Roman" w:eastAsia="Times New Roman" w:hAnsi="Times New Roman" w:cs="Times New Roman"/>
          <w:sz w:val="28"/>
          <w:szCs w:val="28"/>
        </w:rPr>
        <w:t xml:space="preserve"> четкого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EDF" w:rsidRPr="00E2783F">
        <w:rPr>
          <w:rFonts w:ascii="Times New Roman" w:eastAsia="Times New Roman" w:hAnsi="Times New Roman" w:cs="Times New Roman"/>
          <w:sz w:val="28"/>
          <w:szCs w:val="28"/>
        </w:rPr>
        <w:t xml:space="preserve">сканированного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изображения </w:t>
      </w:r>
      <w:r w:rsidR="00A13EDF" w:rsidRPr="00E2783F">
        <w:rPr>
          <w:rFonts w:ascii="Times New Roman" w:eastAsia="Times New Roman" w:hAnsi="Times New Roman" w:cs="Times New Roman"/>
          <w:sz w:val="28"/>
          <w:szCs w:val="28"/>
        </w:rPr>
        <w:t xml:space="preserve">(только работа, без фона)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JPG / JPEG</w:t>
      </w:r>
      <w:r w:rsidR="00A13EDF" w:rsidRPr="00E2783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A13EDF"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="00A13EDF" w:rsidRPr="00E2783F">
        <w:rPr>
          <w:rFonts w:ascii="Times New Roman" w:eastAsia="Times New Roman" w:hAnsi="Times New Roman" w:cs="Times New Roman"/>
          <w:sz w:val="28"/>
          <w:szCs w:val="28"/>
        </w:rPr>
        <w:t xml:space="preserve"> (не больше 1 минуты)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 использовании авторских фотографий, рисунков и других материалов должен быть обязательно указан источник (книга или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-адрес, откуда взят материал).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хронометраж, фамилию и имя автора и кратко изложить авторский замысел.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D600A6" w:rsidRPr="00E2783F" w:rsidRDefault="007F72BE" w:rsidP="00A43361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D600A6" w:rsidRPr="00E2783F" w:rsidRDefault="007F72BE" w:rsidP="00A43361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D600A6" w:rsidRPr="00E2783F" w:rsidRDefault="007F72BE" w:rsidP="00A43361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D600A6" w:rsidRPr="00E2783F" w:rsidRDefault="007F72BE" w:rsidP="00A43361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исполнения.</w:t>
      </w:r>
    </w:p>
    <w:p w:rsidR="00D600A6" w:rsidRPr="00E2783F" w:rsidRDefault="007F72BE" w:rsidP="00A43361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грамотность, точность и доходчивость языка и стиля изложения;</w:t>
      </w:r>
    </w:p>
    <w:p w:rsidR="00DA6708" w:rsidRDefault="00DA6708" w:rsidP="00DA6708">
      <w:pPr>
        <w:pStyle w:val="aa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77E7" w:rsidRPr="009477E7" w:rsidRDefault="009477E7" w:rsidP="00DA6708">
      <w:pPr>
        <w:pStyle w:val="aa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7E7"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r w:rsidRPr="00690E66">
        <w:rPr>
          <w:rFonts w:ascii="Times New Roman" w:eastAsia="Times New Roman" w:hAnsi="Times New Roman" w:cs="Times New Roman"/>
          <w:b/>
          <w:sz w:val="28"/>
          <w:szCs w:val="28"/>
        </w:rPr>
        <w:t>Иллюстрация</w:t>
      </w:r>
      <w:r w:rsidRPr="009477E7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9477E7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2-4</w:t>
      </w:r>
      <w:r w:rsidRPr="009477E7">
        <w:rPr>
          <w:rFonts w:ascii="Times New Roman" w:eastAsia="Times New Roman" w:hAnsi="Times New Roman" w:cs="Times New Roman"/>
          <w:sz w:val="28"/>
          <w:szCs w:val="28"/>
        </w:rPr>
        <w:t xml:space="preserve"> классы):</w:t>
      </w:r>
    </w:p>
    <w:p w:rsidR="009477E7" w:rsidRPr="00E2783F" w:rsidRDefault="009477E7" w:rsidP="009477E7">
      <w:pPr>
        <w:pStyle w:val="aa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Иллюстрация к одному произведению из предложенного списка)</w:t>
      </w:r>
    </w:p>
    <w:p w:rsidR="009477E7" w:rsidRPr="00E2783F" w:rsidRDefault="009477E7" w:rsidP="009477E7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9477E7" w:rsidRPr="00E2783F" w:rsidRDefault="009477E7" w:rsidP="009477E7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2783F">
        <w:rPr>
          <w:rFonts w:ascii="Times New Roman" w:hAnsi="Times New Roman" w:cs="Times New Roman"/>
          <w:sz w:val="28"/>
          <w:szCs w:val="28"/>
        </w:rPr>
        <w:t xml:space="preserve">ля участия в конкурсе принимаются </w:t>
      </w:r>
      <w:r w:rsidR="00DA6708">
        <w:rPr>
          <w:rFonts w:ascii="Times New Roman" w:hAnsi="Times New Roman" w:cs="Times New Roman"/>
          <w:sz w:val="28"/>
          <w:szCs w:val="28"/>
        </w:rPr>
        <w:t>иллюстрации</w:t>
      </w:r>
      <w:r w:rsidRPr="00E2783F">
        <w:rPr>
          <w:rFonts w:ascii="Times New Roman" w:hAnsi="Times New Roman" w:cs="Times New Roman"/>
          <w:sz w:val="28"/>
          <w:szCs w:val="28"/>
        </w:rPr>
        <w:t>, соответствующие теме Фестиваля-конкурса</w:t>
      </w:r>
      <w:r w:rsidR="00DA6708">
        <w:rPr>
          <w:rFonts w:ascii="Times New Roman" w:hAnsi="Times New Roman" w:cs="Times New Roman"/>
          <w:sz w:val="28"/>
          <w:szCs w:val="28"/>
        </w:rPr>
        <w:t xml:space="preserve"> с пояснительной запиской</w:t>
      </w:r>
      <w:r w:rsidRPr="00E2783F">
        <w:rPr>
          <w:rFonts w:ascii="Times New Roman" w:hAnsi="Times New Roman" w:cs="Times New Roman"/>
          <w:sz w:val="28"/>
          <w:szCs w:val="28"/>
        </w:rPr>
        <w:t>;</w:t>
      </w:r>
    </w:p>
    <w:p w:rsidR="009477E7" w:rsidRPr="00E2783F" w:rsidRDefault="009477E7" w:rsidP="009477E7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783F">
        <w:rPr>
          <w:rFonts w:ascii="Times New Roman" w:hAnsi="Times New Roman" w:cs="Times New Roman"/>
          <w:sz w:val="28"/>
          <w:szCs w:val="28"/>
        </w:rPr>
        <w:t>южет должен отражать один из наиболее ярких моментов</w:t>
      </w:r>
      <w:r>
        <w:rPr>
          <w:rFonts w:ascii="Times New Roman" w:hAnsi="Times New Roman" w:cs="Times New Roman"/>
          <w:sz w:val="28"/>
          <w:szCs w:val="28"/>
        </w:rPr>
        <w:t xml:space="preserve">  выбранного </w:t>
      </w:r>
      <w:r w:rsidRPr="009477E7">
        <w:rPr>
          <w:rFonts w:ascii="Times New Roman" w:hAnsi="Times New Roman" w:cs="Times New Roman"/>
          <w:sz w:val="28"/>
          <w:szCs w:val="28"/>
        </w:rPr>
        <w:t>произведения (Приложение № 1 к Положению)</w:t>
      </w:r>
      <w:r w:rsidR="00690E66">
        <w:rPr>
          <w:rFonts w:ascii="Times New Roman" w:hAnsi="Times New Roman" w:cs="Times New Roman"/>
          <w:sz w:val="28"/>
          <w:szCs w:val="28"/>
        </w:rPr>
        <w:t>. Текстовый ф</w:t>
      </w:r>
      <w:r w:rsidR="00DA6708">
        <w:rPr>
          <w:rFonts w:ascii="Times New Roman" w:hAnsi="Times New Roman" w:cs="Times New Roman"/>
          <w:sz w:val="28"/>
          <w:szCs w:val="28"/>
        </w:rPr>
        <w:t>рагмент сюжета прилагается к иллюстрации.</w:t>
      </w:r>
    </w:p>
    <w:p w:rsidR="009477E7" w:rsidRPr="00E2783F" w:rsidRDefault="009477E7" w:rsidP="009477E7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 w:rsidR="00DA6708">
        <w:rPr>
          <w:rFonts w:ascii="Times New Roman" w:hAnsi="Times New Roman" w:cs="Times New Roman"/>
          <w:sz w:val="28"/>
          <w:szCs w:val="28"/>
        </w:rPr>
        <w:t xml:space="preserve"> иллюстрация</w:t>
      </w:r>
      <w:r w:rsidR="00DA6708" w:rsidRPr="00E2783F">
        <w:rPr>
          <w:rFonts w:ascii="Times New Roman" w:hAnsi="Times New Roman" w:cs="Times New Roman"/>
          <w:sz w:val="28"/>
          <w:szCs w:val="28"/>
        </w:rPr>
        <w:t xml:space="preserve"> </w:t>
      </w:r>
      <w:r w:rsidR="00DA6708">
        <w:rPr>
          <w:rFonts w:ascii="Times New Roman" w:hAnsi="Times New Roman" w:cs="Times New Roman"/>
          <w:sz w:val="28"/>
          <w:szCs w:val="28"/>
        </w:rPr>
        <w:t xml:space="preserve">выполняется </w:t>
      </w:r>
      <w:r w:rsidRPr="00E2783F">
        <w:rPr>
          <w:rFonts w:ascii="Times New Roman" w:hAnsi="Times New Roman" w:cs="Times New Roman"/>
          <w:sz w:val="28"/>
          <w:szCs w:val="28"/>
        </w:rPr>
        <w:t>на листе формата А3;</w:t>
      </w:r>
    </w:p>
    <w:p w:rsidR="00DA6708" w:rsidRPr="00E2783F" w:rsidRDefault="009477E7" w:rsidP="00DA6708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− конкурсная работа представляется в виде четкого изображения (только работа, без фона) JPG / JPEG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7E7" w:rsidRPr="00E2783F" w:rsidRDefault="009477E7" w:rsidP="009477E7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783F">
        <w:rPr>
          <w:rFonts w:ascii="Times New Roman" w:hAnsi="Times New Roman" w:cs="Times New Roman"/>
          <w:sz w:val="28"/>
          <w:szCs w:val="28"/>
        </w:rPr>
        <w:t xml:space="preserve"> пояснительной записке необходимо указать: район, № ОО, название работы, фамилию и имя автора</w:t>
      </w:r>
      <w:r w:rsidR="00DA6708">
        <w:rPr>
          <w:rFonts w:ascii="Times New Roman" w:hAnsi="Times New Roman" w:cs="Times New Roman"/>
          <w:sz w:val="28"/>
          <w:szCs w:val="28"/>
        </w:rPr>
        <w:t>,</w:t>
      </w:r>
      <w:r w:rsidRPr="00E2783F">
        <w:rPr>
          <w:rFonts w:ascii="Times New Roman" w:hAnsi="Times New Roman" w:cs="Times New Roman"/>
          <w:sz w:val="28"/>
          <w:szCs w:val="28"/>
        </w:rPr>
        <w:t xml:space="preserve"> кратко изложить замысел</w:t>
      </w:r>
      <w:r w:rsidR="00DA6708">
        <w:rPr>
          <w:rFonts w:ascii="Times New Roman" w:hAnsi="Times New Roman" w:cs="Times New Roman"/>
          <w:sz w:val="28"/>
          <w:szCs w:val="28"/>
        </w:rPr>
        <w:t xml:space="preserve"> своей работы.</w:t>
      </w:r>
    </w:p>
    <w:p w:rsidR="009477E7" w:rsidRPr="00E2783F" w:rsidRDefault="009477E7" w:rsidP="009477E7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9477E7" w:rsidRPr="00E2783F" w:rsidRDefault="009477E7" w:rsidP="009477E7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9477E7" w:rsidRPr="00E2783F" w:rsidRDefault="009477E7" w:rsidP="009477E7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творческого решения: уникальность идеи и оформления;</w:t>
      </w:r>
    </w:p>
    <w:p w:rsidR="009477E7" w:rsidRPr="00E2783F" w:rsidRDefault="009477E7" w:rsidP="009477E7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эстетической составляющей (художественное мастерство: привлекате</w:t>
      </w:r>
      <w:r w:rsidR="00940CBB">
        <w:rPr>
          <w:rFonts w:ascii="Times New Roman" w:eastAsia="Times New Roman" w:hAnsi="Times New Roman" w:cs="Times New Roman"/>
          <w:sz w:val="28"/>
          <w:szCs w:val="28"/>
        </w:rPr>
        <w:t>льность, яркость, креативность).</w:t>
      </w:r>
    </w:p>
    <w:p w:rsidR="00690E66" w:rsidRPr="00E2783F" w:rsidRDefault="00690E66" w:rsidP="00690E66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Лэпбук</w:t>
      </w:r>
      <w:proofErr w:type="spellEnd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(2-4, 5-6, 7-8 классы) –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, оформленный участником или группой участников (для 5-6, 7-8</w:t>
      </w:r>
      <w:r w:rsidR="00A40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классов), семьей (для 2-4 классов обязательное условие, для 5-6, 7-8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по желанию) по одному или нескольким произведениям из списка, самостоятельное оформление.</w:t>
      </w:r>
    </w:p>
    <w:p w:rsidR="00690E66" w:rsidRPr="00E2783F" w:rsidRDefault="00690E66" w:rsidP="00690E66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размер готового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А4 в сложенном виде и А3 в открытом виде;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разнообразие элементов (кармашки, мини-книжки, книжки-гармошки, блокнотики, вращающиеся круги, конвертики, карточки, разворачивающиеся страницы и т. д.)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визитная карточка: название, авторство, район, ОО, аннотация по работе с пособием (т. е. варианты заданий, игр и др. форм работы с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лэпбуком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).  Визитная карточка оформляется на листах формата А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4  и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является приложением к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лэпбуку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74F2">
        <w:rPr>
          <w:rFonts w:ascii="Times New Roman" w:eastAsia="Times New Roman" w:hAnsi="Times New Roman" w:cs="Times New Roman"/>
          <w:b/>
          <w:sz w:val="28"/>
          <w:szCs w:val="28"/>
        </w:rPr>
        <w:t>видеопрезентация</w:t>
      </w:r>
      <w:proofErr w:type="spellEnd"/>
      <w:r w:rsidRPr="004F74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4F2">
        <w:rPr>
          <w:rFonts w:ascii="Times New Roman" w:eastAsia="Times New Roman" w:hAnsi="Times New Roman" w:cs="Times New Roman"/>
          <w:b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семьей, отдельным участником или группой участников в виде ссылки, размещенной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,  Облако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Mail.ru или на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видеохостинге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 Продолжительность не более 2 мин.</w:t>
      </w:r>
    </w:p>
    <w:p w:rsidR="00690E66" w:rsidRPr="00E2783F" w:rsidRDefault="00690E66" w:rsidP="00690E66">
      <w:pPr>
        <w:pStyle w:val="aa"/>
        <w:spacing w:before="240" w:after="240"/>
        <w:ind w:left="1440"/>
        <w:rPr>
          <w:rFonts w:ascii="Times New Roman" w:eastAsia="Montserrat" w:hAnsi="Times New Roman" w:cs="Times New Roman"/>
          <w:b/>
          <w:color w:val="050B4E"/>
          <w:sz w:val="28"/>
          <w:szCs w:val="28"/>
        </w:rPr>
      </w:pPr>
    </w:p>
    <w:p w:rsidR="00690E66" w:rsidRPr="00E2783F" w:rsidRDefault="00690E66" w:rsidP="00690E66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хронометраж, фамилию и имя автора и кратко изложить авторский замысел.</w:t>
      </w:r>
    </w:p>
    <w:p w:rsidR="00690E66" w:rsidRPr="00E2783F" w:rsidRDefault="00690E66" w:rsidP="00690E66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90E66" w:rsidRPr="00E2783F" w:rsidRDefault="00690E66" w:rsidP="00690E66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690E66" w:rsidRPr="00E2783F" w:rsidRDefault="00690E66" w:rsidP="00690E66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690E66" w:rsidRPr="00E2783F" w:rsidRDefault="00690E66" w:rsidP="00690E66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 работы;</w:t>
      </w:r>
    </w:p>
    <w:p w:rsidR="00690E66" w:rsidRPr="00E2783F" w:rsidRDefault="00690E66" w:rsidP="00690E66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690E66" w:rsidRPr="00E2783F" w:rsidRDefault="00690E66" w:rsidP="00690E66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исполнения;</w:t>
      </w:r>
    </w:p>
    <w:p w:rsidR="00690E66" w:rsidRPr="00E2783F" w:rsidRDefault="00690E66" w:rsidP="00690E66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выразительность изобразительного и звукового ряда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0E66" w:rsidRPr="00E2783F" w:rsidRDefault="00690E66" w:rsidP="00690E66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уровень;</w:t>
      </w:r>
    </w:p>
    <w:p w:rsidR="00690E66" w:rsidRPr="00E2783F" w:rsidRDefault="00690E66" w:rsidP="00690E66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77E7" w:rsidRDefault="009477E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«Комикс»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(5-6 классы):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(Комикс по одному из произведени</w:t>
      </w:r>
      <w:r w:rsidR="00A408B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из списка)</w:t>
      </w:r>
    </w:p>
    <w:p w:rsidR="00E2783F" w:rsidRPr="00E2783F" w:rsidRDefault="00E2783F" w:rsidP="00E2783F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D600A6" w:rsidRPr="00E2783F" w:rsidRDefault="007F72BE" w:rsidP="00E2783F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 w:rsidR="00E2783F">
        <w:rPr>
          <w:rFonts w:ascii="Times New Roman" w:hAnsi="Times New Roman" w:cs="Times New Roman"/>
          <w:sz w:val="28"/>
          <w:szCs w:val="28"/>
        </w:rPr>
        <w:t>к</w:t>
      </w:r>
      <w:r w:rsidRPr="00E2783F">
        <w:rPr>
          <w:rFonts w:ascii="Times New Roman" w:hAnsi="Times New Roman" w:cs="Times New Roman"/>
          <w:sz w:val="28"/>
          <w:szCs w:val="28"/>
        </w:rPr>
        <w:t>омикс создается как рисованная история — последовательность изображений, образующих связанное повествование;</w:t>
      </w:r>
    </w:p>
    <w:p w:rsidR="00D600A6" w:rsidRPr="00E2783F" w:rsidRDefault="007F72BE" w:rsidP="00E2783F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 w:rsidR="00E2783F">
        <w:rPr>
          <w:rFonts w:ascii="Times New Roman" w:hAnsi="Times New Roman" w:cs="Times New Roman"/>
          <w:sz w:val="28"/>
          <w:szCs w:val="28"/>
        </w:rPr>
        <w:t>а</w:t>
      </w:r>
      <w:r w:rsidRPr="00E2783F">
        <w:rPr>
          <w:rFonts w:ascii="Times New Roman" w:hAnsi="Times New Roman" w:cs="Times New Roman"/>
          <w:sz w:val="28"/>
          <w:szCs w:val="28"/>
        </w:rPr>
        <w:t>втор создает работу, используя собственные рисунки (в любом стиле и жанре) и текст выбранного произведения;</w:t>
      </w:r>
    </w:p>
    <w:p w:rsidR="00D600A6" w:rsidRPr="00E2783F" w:rsidRDefault="007F72BE" w:rsidP="00E2783F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 w:rsidR="00E2783F">
        <w:rPr>
          <w:rFonts w:ascii="Times New Roman" w:hAnsi="Times New Roman" w:cs="Times New Roman"/>
          <w:sz w:val="28"/>
          <w:szCs w:val="28"/>
        </w:rPr>
        <w:t>д</w:t>
      </w:r>
      <w:r w:rsidRPr="00E2783F">
        <w:rPr>
          <w:rFonts w:ascii="Times New Roman" w:hAnsi="Times New Roman" w:cs="Times New Roman"/>
          <w:sz w:val="28"/>
          <w:szCs w:val="28"/>
        </w:rPr>
        <w:t>ля участия в конкурсе принимаются комиксы, соответствующие теме Фестиваля-конкурса;</w:t>
      </w:r>
    </w:p>
    <w:p w:rsidR="00D600A6" w:rsidRPr="00E2783F" w:rsidRDefault="007F72BE" w:rsidP="00E2783F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 w:rsidR="00E2783F">
        <w:rPr>
          <w:rFonts w:ascii="Times New Roman" w:hAnsi="Times New Roman" w:cs="Times New Roman"/>
          <w:sz w:val="28"/>
          <w:szCs w:val="28"/>
        </w:rPr>
        <w:t>с</w:t>
      </w:r>
      <w:r w:rsidRPr="00E2783F">
        <w:rPr>
          <w:rFonts w:ascii="Times New Roman" w:hAnsi="Times New Roman" w:cs="Times New Roman"/>
          <w:sz w:val="28"/>
          <w:szCs w:val="28"/>
        </w:rPr>
        <w:t>южет работы должен быть завершен;</w:t>
      </w:r>
    </w:p>
    <w:p w:rsidR="00D600A6" w:rsidRPr="00E2783F" w:rsidRDefault="007F72BE" w:rsidP="00E2783F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 w:rsidR="00E2783F">
        <w:rPr>
          <w:rFonts w:ascii="Times New Roman" w:hAnsi="Times New Roman" w:cs="Times New Roman"/>
          <w:sz w:val="28"/>
          <w:szCs w:val="28"/>
        </w:rPr>
        <w:t>с</w:t>
      </w:r>
      <w:r w:rsidRPr="00E2783F">
        <w:rPr>
          <w:rFonts w:ascii="Times New Roman" w:hAnsi="Times New Roman" w:cs="Times New Roman"/>
          <w:sz w:val="28"/>
          <w:szCs w:val="28"/>
        </w:rPr>
        <w:t>южет должен быть понятен любому зрителю без обязательного знания произведения, отражать один из наиболее ярких его моментов;</w:t>
      </w:r>
    </w:p>
    <w:p w:rsidR="00D600A6" w:rsidRPr="00E2783F" w:rsidRDefault="007F72BE" w:rsidP="00E2783F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 w:rsidR="00E2783F">
        <w:rPr>
          <w:rFonts w:ascii="Times New Roman" w:hAnsi="Times New Roman" w:cs="Times New Roman"/>
          <w:sz w:val="28"/>
          <w:szCs w:val="28"/>
        </w:rPr>
        <w:t>н</w:t>
      </w:r>
      <w:r w:rsidRPr="00E2783F">
        <w:rPr>
          <w:rFonts w:ascii="Times New Roman" w:hAnsi="Times New Roman" w:cs="Times New Roman"/>
          <w:sz w:val="28"/>
          <w:szCs w:val="28"/>
        </w:rPr>
        <w:t>е менее 9 и не более 15 эпизодов комикса располагаются последовательно на одном листе формата А3 (альбомная ориентация);</w:t>
      </w:r>
    </w:p>
    <w:p w:rsidR="00D600A6" w:rsidRPr="00E2783F" w:rsidRDefault="007F72BE" w:rsidP="00E2783F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конкурсная работа представляется в виде </w:t>
      </w:r>
      <w:r w:rsidR="00A13EDF" w:rsidRPr="00E2783F">
        <w:rPr>
          <w:rFonts w:ascii="Times New Roman" w:hAnsi="Times New Roman" w:cs="Times New Roman"/>
          <w:sz w:val="28"/>
          <w:szCs w:val="28"/>
        </w:rPr>
        <w:t xml:space="preserve">четкого </w:t>
      </w:r>
      <w:r w:rsidRPr="00E2783F">
        <w:rPr>
          <w:rFonts w:ascii="Times New Roman" w:hAnsi="Times New Roman" w:cs="Times New Roman"/>
          <w:sz w:val="28"/>
          <w:szCs w:val="28"/>
        </w:rPr>
        <w:t xml:space="preserve">изображения </w:t>
      </w:r>
      <w:r w:rsidR="00A13EDF" w:rsidRPr="00E2783F">
        <w:rPr>
          <w:rFonts w:ascii="Times New Roman" w:hAnsi="Times New Roman" w:cs="Times New Roman"/>
          <w:sz w:val="28"/>
          <w:szCs w:val="28"/>
        </w:rPr>
        <w:t xml:space="preserve">(только работа, без фона) </w:t>
      </w:r>
      <w:r w:rsidRPr="00E2783F">
        <w:rPr>
          <w:rFonts w:ascii="Times New Roman" w:hAnsi="Times New Roman" w:cs="Times New Roman"/>
          <w:sz w:val="28"/>
          <w:szCs w:val="28"/>
        </w:rPr>
        <w:t>JPG / JPEG</w:t>
      </w:r>
      <w:r w:rsidR="00E2783F">
        <w:rPr>
          <w:rFonts w:ascii="Times New Roman" w:hAnsi="Times New Roman" w:cs="Times New Roman"/>
          <w:sz w:val="28"/>
          <w:szCs w:val="28"/>
        </w:rPr>
        <w:t>;</w:t>
      </w:r>
    </w:p>
    <w:p w:rsidR="00D600A6" w:rsidRPr="00E2783F" w:rsidRDefault="007F72BE" w:rsidP="00E2783F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- </w:t>
      </w:r>
      <w:r w:rsidR="00E2783F">
        <w:rPr>
          <w:rFonts w:ascii="Times New Roman" w:hAnsi="Times New Roman" w:cs="Times New Roman"/>
          <w:sz w:val="28"/>
          <w:szCs w:val="28"/>
        </w:rPr>
        <w:t>в</w:t>
      </w:r>
      <w:r w:rsidRPr="00E2783F">
        <w:rPr>
          <w:rFonts w:ascii="Times New Roman" w:hAnsi="Times New Roman" w:cs="Times New Roman"/>
          <w:sz w:val="28"/>
          <w:szCs w:val="28"/>
        </w:rPr>
        <w:t xml:space="preserve"> пояснительной записке необходимо указать: район, № ОО, название работы, фамилию и имя автора и кратко изложить авторский замысел.</w:t>
      </w:r>
      <w:r w:rsidR="002D0BA7" w:rsidRPr="00E27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D600A6" w:rsidRPr="00E2783F" w:rsidRDefault="007F72BE" w:rsidP="00E2783F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D600A6" w:rsidRPr="00E2783F" w:rsidRDefault="007F72BE" w:rsidP="00E2783F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творческого решения: уникальность идеи и оформления;</w:t>
      </w:r>
    </w:p>
    <w:p w:rsidR="00D600A6" w:rsidRPr="00E2783F" w:rsidRDefault="007F72BE" w:rsidP="00E2783F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наличие эстетической составляющей (художественное мастерство: привлекательность, яркость, креативность);</w:t>
      </w:r>
    </w:p>
    <w:p w:rsidR="00D600A6" w:rsidRPr="00E2783F" w:rsidRDefault="007F72BE" w:rsidP="00E2783F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дизайн (композиция, сочетание рисунка и текста);</w:t>
      </w:r>
    </w:p>
    <w:p w:rsidR="00D600A6" w:rsidRPr="00E2783F" w:rsidRDefault="007F72BE" w:rsidP="00E2783F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изготовления (отсутствие орфографических и стилистических ошибок, материал, композиция, цветовое решение и др.).</w:t>
      </w:r>
    </w:p>
    <w:p w:rsidR="00690E66" w:rsidRPr="00E2783F" w:rsidRDefault="00690E66" w:rsidP="00690E66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E66" w:rsidRPr="00E2783F" w:rsidRDefault="00690E66" w:rsidP="00690E66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Буклук</w:t>
      </w:r>
      <w:proofErr w:type="spellEnd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(5-6, 7-8 классы) </w:t>
      </w:r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(от англ. «</w:t>
      </w:r>
      <w:proofErr w:type="spellStart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book</w:t>
      </w:r>
      <w:proofErr w:type="spellEnd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» - книга, «</w:t>
      </w:r>
      <w:proofErr w:type="spellStart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look</w:t>
      </w:r>
      <w:proofErr w:type="spellEnd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» - образ, вид, взгляд)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– снятая на фото композиция, центральным элементом которой является книга, при этом используются различные выразительные средства, атрибуты и элементы декора, подходящие по теме и настроению снимка.</w:t>
      </w:r>
    </w:p>
    <w:p w:rsidR="00690E66" w:rsidRPr="00E2783F" w:rsidRDefault="00690E66" w:rsidP="00690E66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Буклук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это не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селфи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 книгой или просто фотография книжной обложки, иллюстрации. Это возможность попробовать свои силы в роли фотохудожника, занимающегося предметной съёмкой, и книжного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блогера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0E66" w:rsidRPr="00E2783F" w:rsidRDefault="00690E66" w:rsidP="00690E66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90E66" w:rsidRPr="00E2783F" w:rsidRDefault="00690E66" w:rsidP="00690E66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буклука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 участию в конкурсе не допускаются работы содержащие материалы недопустимые к показу несовершеннолетним;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 участию в конкурсе не допускаются работы чужого авторства, содержащие изображения лица, без его согласия и взятые из сети “Интернет”;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допускается создание коллажа с фотоработами;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 конкурсной работе должна быть изображена книга или книги из списка;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рекомендовано редактирование фотографий с помощью использования фотоэффектов и фильтров;</w:t>
      </w:r>
    </w:p>
    <w:p w:rsidR="00690E66" w:rsidRPr="006E2B83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конкурсная работа представляется в виде изображения JPG / JPEG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вместе с фотоработой обязательно предоставляется короткая пояснительная записка с изложением замысла работы. А также необходимо указать: район, № ОО, название работы, фамилию и имя автора</w:t>
      </w:r>
    </w:p>
    <w:p w:rsidR="00690E66" w:rsidRPr="00E2783F" w:rsidRDefault="00690E66" w:rsidP="00690E66">
      <w:pPr>
        <w:spacing w:before="240" w:after="240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90E66" w:rsidRPr="00E2783F" w:rsidRDefault="00690E66" w:rsidP="00690E66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конкурса, целям и задачам;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690E66" w:rsidRPr="00E2783F" w:rsidRDefault="00690E66" w:rsidP="00690E66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 (фокус, баланс светотени, композиция)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Номинация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«Видеоролик»</w:t>
      </w:r>
      <w:r w:rsidRPr="00E2783F">
        <w:rPr>
          <w:rFonts w:ascii="Times New Roman" w:hAnsi="Times New Roman" w:cs="Times New Roman"/>
          <w:sz w:val="28"/>
          <w:szCs w:val="28"/>
        </w:rPr>
        <w:t xml:space="preserve"> (</w:t>
      </w:r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>7-8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классы, индивидуальное или коллективное участие) – видеоролик</w:t>
      </w:r>
      <w:r w:rsidRPr="00E2783F">
        <w:rPr>
          <w:rFonts w:ascii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к любому произведению из списка.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Видеоролик -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презентация книги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мотивирующая зрителя к прочтению (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не пересказ или </w:t>
      </w:r>
      <w:proofErr w:type="spellStart"/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спойлер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) в формате видео.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видеоролик продолжительность</w:t>
      </w:r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4F74F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ссылка на авторство цитируемых материалов (видео, текст, иллюстрации, музыка и т.д.) в титрах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обязательна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3ED9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конкурсная работа представляется в виде</w:t>
      </w:r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 xml:space="preserve"> ссылки, размещенной в облаке с открытым доступ для скачивания: </w:t>
      </w:r>
      <w:proofErr w:type="spellStart"/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proofErr w:type="gramStart"/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>,  Облако</w:t>
      </w:r>
      <w:proofErr w:type="gramEnd"/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 xml:space="preserve"> Mail.ru</w:t>
      </w:r>
      <w:r w:rsidR="00D636E5" w:rsidRPr="00E2783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>видеохостинг</w:t>
      </w:r>
      <w:proofErr w:type="spellEnd"/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="00D636E5"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D636E5" w:rsidRPr="00E2783F">
        <w:rPr>
          <w:rFonts w:ascii="Times New Roman" w:eastAsia="Times New Roman" w:hAnsi="Times New Roman" w:cs="Times New Roman"/>
          <w:sz w:val="28"/>
          <w:szCs w:val="28"/>
        </w:rPr>
        <w:t>TikTok</w:t>
      </w:r>
      <w:proofErr w:type="spellEnd"/>
      <w:r w:rsidR="00893ED9" w:rsidRPr="00E278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600A6" w:rsidRPr="00E2783F" w:rsidRDefault="007F72BE" w:rsidP="00A43361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хронометраж, фамилию и имя автора</w:t>
      </w:r>
    </w:p>
    <w:p w:rsidR="00D600A6" w:rsidRPr="00E2783F" w:rsidRDefault="007F72BE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D600A6" w:rsidRPr="00E2783F" w:rsidRDefault="007F72BE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D600A6" w:rsidRPr="00E2783F" w:rsidRDefault="007F72BE" w:rsidP="006E2B83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наличие концепции (идеи раскрывающей замысел книги);</w:t>
      </w:r>
    </w:p>
    <w:p w:rsidR="00D600A6" w:rsidRPr="00E2783F" w:rsidRDefault="007F72BE" w:rsidP="006E2B83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D600A6" w:rsidRPr="00E2783F" w:rsidRDefault="007F72BE" w:rsidP="006E2B83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выразительность изобразительного и звукового ряда и его эмоциональное воздействие;</w:t>
      </w:r>
    </w:p>
    <w:p w:rsidR="00D600A6" w:rsidRPr="00E2783F" w:rsidRDefault="007F72BE" w:rsidP="006E2B83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уровень.</w:t>
      </w:r>
    </w:p>
    <w:p w:rsidR="00D600A6" w:rsidRPr="00E2783F" w:rsidRDefault="007F72BE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D600A6" w:rsidRPr="00E2783F" w:rsidRDefault="007F72BE" w:rsidP="006E2B83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используемых материалов;</w:t>
      </w:r>
    </w:p>
    <w:p w:rsidR="00D600A6" w:rsidRPr="00E2783F" w:rsidRDefault="007F72BE" w:rsidP="006E2B83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D600A6" w:rsidRPr="00E2783F" w:rsidRDefault="007F72BE" w:rsidP="006E2B83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D600A6" w:rsidRPr="00E2783F" w:rsidRDefault="007F72BE" w:rsidP="006E2B83">
      <w:pPr>
        <w:pStyle w:val="aa"/>
        <w:numPr>
          <w:ilvl w:val="0"/>
          <w:numId w:val="25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D600A6" w:rsidRPr="00E2783F" w:rsidRDefault="00D600A6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655" w:rsidRPr="00E2783F" w:rsidRDefault="00354655" w:rsidP="00354655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«Литературный </w:t>
      </w:r>
      <w:proofErr w:type="spellStart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стендап</w:t>
      </w:r>
      <w:proofErr w:type="spellEnd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E2783F">
        <w:rPr>
          <w:rFonts w:ascii="Times New Roman" w:hAnsi="Times New Roman" w:cs="Times New Roman"/>
          <w:sz w:val="28"/>
          <w:szCs w:val="28"/>
        </w:rPr>
        <w:t xml:space="preserve"> (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9-11 классы, индивидуальное участие) – «разговорный жанр», выступление с микрофоном нацеленное на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презентацию одной или нескольких книг из списка</w:t>
      </w:r>
      <w:r w:rsidR="00821F2C" w:rsidRPr="00E2783F">
        <w:rPr>
          <w:rFonts w:ascii="Times New Roman" w:eastAsia="Times New Roman" w:hAnsi="Times New Roman" w:cs="Times New Roman"/>
          <w:sz w:val="28"/>
          <w:szCs w:val="28"/>
        </w:rPr>
        <w:t>, либо раскрывающее биографию авторов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стендап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должен быть представлен в виде видеофайла, продолжительность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до 3 мин.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ссылка на авторство цитируемых материалов (видео, текст, иллюстрации, музыка и т.д.) в титрах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обязательна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конкурсная работа представляется в виде ссылки, размещенную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r w:rsidR="00A935F1" w:rsidRPr="00E278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Облако Mail.ru</w:t>
      </w:r>
      <w:r w:rsidR="00A935F1"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или на </w:t>
      </w:r>
      <w:proofErr w:type="spellStart"/>
      <w:r w:rsidR="00A935F1" w:rsidRPr="00E2783F">
        <w:rPr>
          <w:rFonts w:ascii="Times New Roman" w:eastAsia="Times New Roman" w:hAnsi="Times New Roman" w:cs="Times New Roman"/>
          <w:sz w:val="28"/>
          <w:szCs w:val="28"/>
        </w:rPr>
        <w:t>видеохостинге</w:t>
      </w:r>
      <w:proofErr w:type="spellEnd"/>
      <w:r w:rsidR="00A935F1"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5F1"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="00A935F1" w:rsidRPr="00E2783F">
        <w:rPr>
          <w:rFonts w:ascii="Times New Roman" w:eastAsia="Times New Roman" w:hAnsi="Times New Roman" w:cs="Times New Roman"/>
          <w:sz w:val="28"/>
          <w:szCs w:val="28"/>
        </w:rPr>
        <w:t xml:space="preserve"> в свободном для скачивания доступе.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В пояснительной записке необходимо указать: район, № ОО, название работы, хронометраж, фамилию и имя автора</w:t>
      </w:r>
    </w:p>
    <w:p w:rsidR="00D600A6" w:rsidRPr="00E2783F" w:rsidRDefault="00D600A6" w:rsidP="006E2B83">
      <w:pPr>
        <w:pStyle w:val="aa"/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D600A6" w:rsidRPr="00E2783F" w:rsidRDefault="007F72BE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D600A6" w:rsidRPr="00E2783F" w:rsidRDefault="007F72BE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ораторские данные;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смысловая нагрузка.</w:t>
      </w:r>
    </w:p>
    <w:p w:rsidR="00D600A6" w:rsidRPr="00E2783F" w:rsidRDefault="007F72BE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видеоролика;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Буктрейлер</w:t>
      </w:r>
      <w:proofErr w:type="spellEnd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E2783F">
        <w:rPr>
          <w:rFonts w:ascii="Times New Roman" w:hAnsi="Times New Roman" w:cs="Times New Roman"/>
          <w:sz w:val="28"/>
          <w:szCs w:val="28"/>
        </w:rPr>
        <w:t xml:space="preserve"> (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9-11 классы, индивидуальное или коллективное участие) –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буктрейлер</w:t>
      </w:r>
      <w:proofErr w:type="spellEnd"/>
      <w:r w:rsidRPr="00E2783F">
        <w:rPr>
          <w:rFonts w:ascii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к любому произведению из списка.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Буктрейлер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короткий видеоролик, мотивирующий зрителя к прочтению книги, современный технический способ представления (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не пересказа или копирования!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) книги в формате видео.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Требования: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буктрейлер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должен быть представлен в виде видеофайла продолжительность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4F74F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ссылка на авторство цитируемых материалов (видео, текст, иллюстрации, музыка и т.д.) в титрах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обязательна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конкурсная работа представляется в виде ссылки, размещенную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или Облако Mail.ru. В пояснительной записке </w:t>
      </w:r>
      <w:bookmarkStart w:id="0" w:name="_GoBack"/>
      <w:bookmarkEnd w:id="0"/>
      <w:r w:rsidRPr="00E2783F">
        <w:rPr>
          <w:rFonts w:ascii="Times New Roman" w:eastAsia="Times New Roman" w:hAnsi="Times New Roman" w:cs="Times New Roman"/>
          <w:sz w:val="28"/>
          <w:szCs w:val="28"/>
        </w:rPr>
        <w:t>необходимо указать: район, № ОО, название работы, хронометраж, фамилию и имя автора</w:t>
      </w:r>
    </w:p>
    <w:p w:rsidR="00D600A6" w:rsidRPr="00E2783F" w:rsidRDefault="00D600A6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0A6" w:rsidRPr="00E2783F" w:rsidRDefault="007F72BE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D600A6" w:rsidRPr="00E2783F" w:rsidRDefault="007F72BE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наличие концепции (идеи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буктрейлера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, раскрывающей замысел книги);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выразительность изобразительного и звукового ряда и его эмоциональное воздействие;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уровень.</w:t>
      </w:r>
    </w:p>
    <w:p w:rsidR="00D600A6" w:rsidRPr="00E2783F" w:rsidRDefault="007F72BE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используемых материалов;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«Литературный подкаст»</w:t>
      </w:r>
      <w:r w:rsidRPr="00E2783F">
        <w:rPr>
          <w:rFonts w:ascii="Times New Roman" w:hAnsi="Times New Roman" w:cs="Times New Roman"/>
          <w:sz w:val="28"/>
          <w:szCs w:val="28"/>
        </w:rPr>
        <w:t xml:space="preserve"> (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9-11 классы, коллективное участие) – это аудиозапись с контентом на заданную тему. Как и у радиопередач, у подкастов есть название, ведущий и определенная тематика. </w:t>
      </w:r>
    </w:p>
    <w:p w:rsidR="00D600A6" w:rsidRPr="00E2783F" w:rsidRDefault="007F72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подкаст - должен быть представлен в виде аудиофайла, продолжительность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4F74F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ссылка на авторство цитируемых материалов (текст, музыка и т.д.) в пояснительной записке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обязательна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конкурсная работа представляется в виде ссылки, размещенную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или Облако Mail.ru. В пояснительной записке необходимо указать: район, № ОО, название работы, хронометраж, фамилию и имя автора</w:t>
      </w:r>
    </w:p>
    <w:p w:rsidR="00D600A6" w:rsidRPr="00E2783F" w:rsidRDefault="007F72BE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D600A6" w:rsidRPr="00E2783F" w:rsidRDefault="007F72BE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наличие концепции, идеи раскрывающей замысел книг;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смысловое наполнение;</w:t>
      </w:r>
    </w:p>
    <w:p w:rsidR="00821F2C" w:rsidRPr="00E2783F" w:rsidRDefault="00821F2C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6E2B83">
        <w:rPr>
          <w:rFonts w:ascii="Times New Roman" w:eastAsia="Times New Roman" w:hAnsi="Times New Roman" w:cs="Times New Roman"/>
          <w:sz w:val="28"/>
          <w:szCs w:val="28"/>
        </w:rPr>
        <w:t>грамотность речи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логическая структура диалога, наличие вступительной и заключительной частей;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ораторские данные участников;</w:t>
      </w:r>
    </w:p>
    <w:p w:rsidR="00D600A6" w:rsidRPr="00E2783F" w:rsidRDefault="00D600A6" w:rsidP="00A43361">
      <w:pPr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0A6" w:rsidRPr="00E2783F" w:rsidRDefault="007F72BE" w:rsidP="00A43361">
      <w:pPr>
        <w:spacing w:after="240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аудиозаписи;</w:t>
      </w:r>
    </w:p>
    <w:p w:rsidR="00D600A6" w:rsidRPr="00E2783F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эффектов и фоновой музыки;</w:t>
      </w:r>
    </w:p>
    <w:p w:rsidR="00D600A6" w:rsidRPr="006E2B83" w:rsidRDefault="007F72BE" w:rsidP="006E2B83">
      <w:pPr>
        <w:pStyle w:val="aa"/>
        <w:numPr>
          <w:ilvl w:val="0"/>
          <w:numId w:val="37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информации).</w:t>
      </w:r>
    </w:p>
    <w:p w:rsidR="006E2B83" w:rsidRDefault="006E2B83" w:rsidP="00821F2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2B83" w:rsidRDefault="006E2B83" w:rsidP="00821F2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2B83" w:rsidRDefault="006E2B83" w:rsidP="00821F2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0A6" w:rsidRPr="006E2B83" w:rsidRDefault="007F72BE" w:rsidP="00821F2C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E2B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Критерии оценки для всех номинаций: </w:t>
      </w:r>
    </w:p>
    <w:p w:rsidR="00D600A6" w:rsidRPr="00E2783F" w:rsidRDefault="006E2B83">
      <w:pPr>
        <w:spacing w:before="240" w:after="240"/>
        <w:ind w:left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72BE" w:rsidRPr="00E2783F">
        <w:rPr>
          <w:rFonts w:ascii="Times New Roman" w:eastAsia="Times New Roman" w:hAnsi="Times New Roman" w:cs="Times New Roman"/>
          <w:sz w:val="28"/>
          <w:szCs w:val="28"/>
        </w:rPr>
        <w:t>0 – указанное качество отсутствует;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1 – качество выражено незначительно;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2 – качество выражено достаточно хорошо;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3 – качество выражено в полной мере.</w:t>
      </w:r>
    </w:p>
    <w:p w:rsidR="00D600A6" w:rsidRPr="00E2783F" w:rsidRDefault="007F72BE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600A6" w:rsidRPr="00E2783F" w:rsidRDefault="00D600A6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0A6" w:rsidRPr="00E2783F" w:rsidRDefault="007F72BE" w:rsidP="00821F2C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br w:type="page"/>
      </w:r>
    </w:p>
    <w:p w:rsidR="00D600A6" w:rsidRPr="00E2783F" w:rsidRDefault="007F72BE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 w:rsidR="00E2783F" w:rsidRPr="00E2783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Состав Оргкомитета</w:t>
      </w:r>
      <w:r w:rsidR="00616CBE">
        <w:rPr>
          <w:rFonts w:ascii="Times New Roman" w:eastAsia="Times New Roman" w:hAnsi="Times New Roman" w:cs="Times New Roman"/>
          <w:sz w:val="28"/>
          <w:szCs w:val="28"/>
        </w:rPr>
        <w:t xml:space="preserve"> и члены жюри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городского этапа фестиваля-конкурса «Суперчитатель-</w:t>
      </w:r>
      <w:r w:rsidR="003D00C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среди обучающихся муниципальных общеобразовательных организаций</w:t>
      </w:r>
    </w:p>
    <w:p w:rsidR="00D600A6" w:rsidRPr="00E2783F" w:rsidRDefault="007F72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города Екатеринбурга</w:t>
      </w:r>
    </w:p>
    <w:p w:rsidR="00D600A6" w:rsidRPr="00E2783F" w:rsidRDefault="007F72BE">
      <w:pPr>
        <w:shd w:val="clear" w:color="auto" w:fill="FFFFFF"/>
        <w:spacing w:before="240" w:after="240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00A6" w:rsidRPr="00256BA1" w:rsidRDefault="007F72BE" w:rsidP="00983842">
      <w:pPr>
        <w:pStyle w:val="aa"/>
        <w:numPr>
          <w:ilvl w:val="0"/>
          <w:numId w:val="35"/>
        </w:numPr>
        <w:shd w:val="clear" w:color="auto" w:fill="FFFFFF"/>
        <w:spacing w:before="240" w:after="240"/>
        <w:ind w:left="1134" w:hanging="99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spellStart"/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Сураева</w:t>
      </w:r>
      <w:proofErr w:type="spellEnd"/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Ольга Юрьевна, руководитель ПТЛ школьных библиотекарей, заведующая БИЦ МАОУ гимназия №70 Ленинского района.</w:t>
      </w:r>
    </w:p>
    <w:p w:rsidR="00D600A6" w:rsidRPr="00256BA1" w:rsidRDefault="007F72BE" w:rsidP="00983842">
      <w:pPr>
        <w:pStyle w:val="aa"/>
        <w:numPr>
          <w:ilvl w:val="0"/>
          <w:numId w:val="35"/>
        </w:numPr>
        <w:shd w:val="clear" w:color="auto" w:fill="FFFFFF"/>
        <w:spacing w:before="240" w:after="240"/>
        <w:ind w:left="1134" w:hanging="99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Воронова Лариса Николаевна, методист МБУ ИМЦ Верх-</w:t>
      </w:r>
      <w:proofErr w:type="spellStart"/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Исетского</w:t>
      </w:r>
      <w:proofErr w:type="spellEnd"/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и Чкаловского районов.</w:t>
      </w:r>
    </w:p>
    <w:p w:rsidR="00D600A6" w:rsidRPr="00256BA1" w:rsidRDefault="006A5F85" w:rsidP="00983842">
      <w:pPr>
        <w:pStyle w:val="aa"/>
        <w:numPr>
          <w:ilvl w:val="0"/>
          <w:numId w:val="35"/>
        </w:numPr>
        <w:shd w:val="clear" w:color="auto" w:fill="FFFFFF"/>
        <w:spacing w:before="240" w:after="240"/>
        <w:ind w:left="1134" w:hanging="99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proofErr w:type="spellStart"/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Рутицкая</w:t>
      </w:r>
      <w:proofErr w:type="spellEnd"/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Юлия </w:t>
      </w:r>
      <w:r w:rsidR="00EA4AFE"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икторовна</w:t>
      </w:r>
      <w:r w:rsidR="007F72BE"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, методист МБУ ИМЦ Железнодорожного района.</w:t>
      </w:r>
    </w:p>
    <w:p w:rsidR="00D600A6" w:rsidRPr="00256BA1" w:rsidRDefault="007F72BE" w:rsidP="00983842">
      <w:pPr>
        <w:pStyle w:val="aa"/>
        <w:numPr>
          <w:ilvl w:val="0"/>
          <w:numId w:val="35"/>
        </w:numPr>
        <w:shd w:val="clear" w:color="auto" w:fill="FFFFFF"/>
        <w:spacing w:before="240" w:after="240"/>
        <w:ind w:left="1134" w:hanging="99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Казанцева Юлия Владиславовна, методист МБУ ИМЦ Кировского района.</w:t>
      </w:r>
    </w:p>
    <w:p w:rsidR="00D600A6" w:rsidRPr="00256BA1" w:rsidRDefault="007F72BE" w:rsidP="00983842">
      <w:pPr>
        <w:pStyle w:val="aa"/>
        <w:numPr>
          <w:ilvl w:val="0"/>
          <w:numId w:val="35"/>
        </w:numPr>
        <w:shd w:val="clear" w:color="auto" w:fill="FFFFFF"/>
        <w:spacing w:before="240" w:after="240"/>
        <w:ind w:left="1134" w:hanging="99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Казанцева Маргарита </w:t>
      </w:r>
      <w:proofErr w:type="spellStart"/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Авгарьевна</w:t>
      </w:r>
      <w:proofErr w:type="spellEnd"/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, главный специалист управления образования Ленинского района.</w:t>
      </w:r>
    </w:p>
    <w:p w:rsidR="00D600A6" w:rsidRPr="00256BA1" w:rsidRDefault="007F72BE" w:rsidP="00983842">
      <w:pPr>
        <w:pStyle w:val="aa"/>
        <w:numPr>
          <w:ilvl w:val="0"/>
          <w:numId w:val="35"/>
        </w:numPr>
        <w:shd w:val="clear" w:color="auto" w:fill="FFFFFF"/>
        <w:spacing w:before="240" w:after="240"/>
        <w:ind w:left="1134" w:hanging="99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>Кузнецова Ольга Александровна, методист МБУ ИМЦ Октябрьского района.</w:t>
      </w:r>
    </w:p>
    <w:p w:rsidR="00983842" w:rsidRPr="00256BA1" w:rsidRDefault="00983842" w:rsidP="00983842">
      <w:pPr>
        <w:pStyle w:val="aa"/>
        <w:numPr>
          <w:ilvl w:val="0"/>
          <w:numId w:val="35"/>
        </w:numPr>
        <w:shd w:val="clear" w:color="auto" w:fill="FFFFFF"/>
        <w:spacing w:before="240" w:after="240"/>
        <w:ind w:left="1134" w:hanging="99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6B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Махалина Татьяна Александровна, заведующая БИЦ МАОУ СОШ № 167 Орджоникидзевского района. </w:t>
      </w:r>
    </w:p>
    <w:p w:rsidR="00D600A6" w:rsidRPr="00E2783F" w:rsidRDefault="00D600A6">
      <w:pPr>
        <w:shd w:val="clear" w:color="auto" w:fill="FFFFFF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0A6" w:rsidRPr="00E2783F" w:rsidRDefault="00D600A6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color w:val="1A222A"/>
          <w:sz w:val="28"/>
          <w:szCs w:val="28"/>
        </w:rPr>
      </w:pPr>
    </w:p>
    <w:sectPr w:rsidR="00D600A6" w:rsidRPr="00E2783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tserrat">
    <w:altName w:val="Times New Roman"/>
    <w:charset w:val="00"/>
    <w:family w:val="auto"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508"/>
    <w:multiLevelType w:val="hybridMultilevel"/>
    <w:tmpl w:val="18E8E848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724AC"/>
    <w:multiLevelType w:val="hybridMultilevel"/>
    <w:tmpl w:val="2EBE913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579A7"/>
    <w:multiLevelType w:val="hybridMultilevel"/>
    <w:tmpl w:val="92DA21B2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B12"/>
    <w:multiLevelType w:val="hybridMultilevel"/>
    <w:tmpl w:val="548C1328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23E85"/>
    <w:multiLevelType w:val="hybridMultilevel"/>
    <w:tmpl w:val="8C5648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03FB2"/>
    <w:multiLevelType w:val="hybridMultilevel"/>
    <w:tmpl w:val="8E5E0EDA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484787"/>
    <w:multiLevelType w:val="hybridMultilevel"/>
    <w:tmpl w:val="B37C48F8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83239"/>
    <w:multiLevelType w:val="hybridMultilevel"/>
    <w:tmpl w:val="F75885B4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B7500"/>
    <w:multiLevelType w:val="hybridMultilevel"/>
    <w:tmpl w:val="9A34622C"/>
    <w:lvl w:ilvl="0" w:tplc="85580DE6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1CE94C6A"/>
    <w:multiLevelType w:val="hybridMultilevel"/>
    <w:tmpl w:val="8668DE16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032A37"/>
    <w:multiLevelType w:val="hybridMultilevel"/>
    <w:tmpl w:val="817E3874"/>
    <w:lvl w:ilvl="0" w:tplc="85580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D5870"/>
    <w:multiLevelType w:val="hybridMultilevel"/>
    <w:tmpl w:val="030A0A3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BBEC0A4">
      <w:numFmt w:val="bullet"/>
      <w:lvlText w:val="·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0C6512"/>
    <w:multiLevelType w:val="hybridMultilevel"/>
    <w:tmpl w:val="6236160A"/>
    <w:lvl w:ilvl="0" w:tplc="85580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305833"/>
    <w:multiLevelType w:val="multilevel"/>
    <w:tmpl w:val="86F8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7701EF3"/>
    <w:multiLevelType w:val="hybridMultilevel"/>
    <w:tmpl w:val="F06E573E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011E6"/>
    <w:multiLevelType w:val="hybridMultilevel"/>
    <w:tmpl w:val="73AE6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360BE"/>
    <w:multiLevelType w:val="hybridMultilevel"/>
    <w:tmpl w:val="3A622EA2"/>
    <w:lvl w:ilvl="0" w:tplc="C4105450">
      <w:start w:val="1"/>
      <w:numFmt w:val="decimal"/>
      <w:lvlText w:val="%1."/>
      <w:lvlJc w:val="left"/>
      <w:pPr>
        <w:ind w:left="28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 w15:restartNumberingAfterBreak="0">
    <w:nsid w:val="35011857"/>
    <w:multiLevelType w:val="hybridMultilevel"/>
    <w:tmpl w:val="07080F12"/>
    <w:lvl w:ilvl="0" w:tplc="85580DE6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363B2202"/>
    <w:multiLevelType w:val="hybridMultilevel"/>
    <w:tmpl w:val="A7445482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711CFF"/>
    <w:multiLevelType w:val="hybridMultilevel"/>
    <w:tmpl w:val="2DA22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0459C"/>
    <w:multiLevelType w:val="hybridMultilevel"/>
    <w:tmpl w:val="50E82D9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D07B01"/>
    <w:multiLevelType w:val="hybridMultilevel"/>
    <w:tmpl w:val="455E9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2100A4"/>
    <w:multiLevelType w:val="hybridMultilevel"/>
    <w:tmpl w:val="6F86DD92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A210B9"/>
    <w:multiLevelType w:val="hybridMultilevel"/>
    <w:tmpl w:val="809C878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93B76"/>
    <w:multiLevelType w:val="hybridMultilevel"/>
    <w:tmpl w:val="F992F818"/>
    <w:lvl w:ilvl="0" w:tplc="A482A1D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537166"/>
    <w:multiLevelType w:val="hybridMultilevel"/>
    <w:tmpl w:val="6CBA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505B7"/>
    <w:multiLevelType w:val="hybridMultilevel"/>
    <w:tmpl w:val="D11CD83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D07CF"/>
    <w:multiLevelType w:val="hybridMultilevel"/>
    <w:tmpl w:val="774E7C60"/>
    <w:lvl w:ilvl="0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3E6624F"/>
    <w:multiLevelType w:val="multilevel"/>
    <w:tmpl w:val="8A2E95F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54631CFD"/>
    <w:multiLevelType w:val="hybridMultilevel"/>
    <w:tmpl w:val="0DC485B2"/>
    <w:lvl w:ilvl="0" w:tplc="C4105450">
      <w:start w:val="1"/>
      <w:numFmt w:val="decimal"/>
      <w:lvlText w:val="%1."/>
      <w:lvlJc w:val="left"/>
      <w:pPr>
        <w:ind w:left="21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5A8A1FF1"/>
    <w:multiLevelType w:val="hybridMultilevel"/>
    <w:tmpl w:val="26EECF08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DA3DBF"/>
    <w:multiLevelType w:val="hybridMultilevel"/>
    <w:tmpl w:val="18306560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34F85"/>
    <w:multiLevelType w:val="hybridMultilevel"/>
    <w:tmpl w:val="E0E434D8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F177CD"/>
    <w:multiLevelType w:val="hybridMultilevel"/>
    <w:tmpl w:val="895C262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0F5476"/>
    <w:multiLevelType w:val="hybridMultilevel"/>
    <w:tmpl w:val="DC10F6CC"/>
    <w:lvl w:ilvl="0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66921"/>
    <w:multiLevelType w:val="hybridMultilevel"/>
    <w:tmpl w:val="BC9C2860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6" w15:restartNumberingAfterBreak="0">
    <w:nsid w:val="719E1A4A"/>
    <w:multiLevelType w:val="hybridMultilevel"/>
    <w:tmpl w:val="71880AEE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D344D"/>
    <w:multiLevelType w:val="hybridMultilevel"/>
    <w:tmpl w:val="6772D666"/>
    <w:lvl w:ilvl="0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B942A2"/>
    <w:multiLevelType w:val="hybridMultilevel"/>
    <w:tmpl w:val="0854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D5EB8"/>
    <w:multiLevelType w:val="hybridMultilevel"/>
    <w:tmpl w:val="E0EA291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02E59"/>
    <w:multiLevelType w:val="hybridMultilevel"/>
    <w:tmpl w:val="765C1CA0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445DB2"/>
    <w:multiLevelType w:val="hybridMultilevel"/>
    <w:tmpl w:val="7A00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64C31"/>
    <w:multiLevelType w:val="multilevel"/>
    <w:tmpl w:val="58CCF2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42"/>
  </w:num>
  <w:num w:numId="2">
    <w:abstractNumId w:val="28"/>
  </w:num>
  <w:num w:numId="3">
    <w:abstractNumId w:val="11"/>
  </w:num>
  <w:num w:numId="4">
    <w:abstractNumId w:val="24"/>
  </w:num>
  <w:num w:numId="5">
    <w:abstractNumId w:val="21"/>
  </w:num>
  <w:num w:numId="6">
    <w:abstractNumId w:val="3"/>
  </w:num>
  <w:num w:numId="7">
    <w:abstractNumId w:val="33"/>
  </w:num>
  <w:num w:numId="8">
    <w:abstractNumId w:val="40"/>
  </w:num>
  <w:num w:numId="9">
    <w:abstractNumId w:val="18"/>
  </w:num>
  <w:num w:numId="10">
    <w:abstractNumId w:val="32"/>
  </w:num>
  <w:num w:numId="11">
    <w:abstractNumId w:val="12"/>
  </w:num>
  <w:num w:numId="12">
    <w:abstractNumId w:val="6"/>
  </w:num>
  <w:num w:numId="13">
    <w:abstractNumId w:val="1"/>
  </w:num>
  <w:num w:numId="14">
    <w:abstractNumId w:val="20"/>
  </w:num>
  <w:num w:numId="15">
    <w:abstractNumId w:val="22"/>
  </w:num>
  <w:num w:numId="16">
    <w:abstractNumId w:val="10"/>
  </w:num>
  <w:num w:numId="17">
    <w:abstractNumId w:val="30"/>
  </w:num>
  <w:num w:numId="18">
    <w:abstractNumId w:val="14"/>
  </w:num>
  <w:num w:numId="19">
    <w:abstractNumId w:val="8"/>
  </w:num>
  <w:num w:numId="20">
    <w:abstractNumId w:val="34"/>
  </w:num>
  <w:num w:numId="21">
    <w:abstractNumId w:val="27"/>
  </w:num>
  <w:num w:numId="22">
    <w:abstractNumId w:val="37"/>
  </w:num>
  <w:num w:numId="23">
    <w:abstractNumId w:val="17"/>
  </w:num>
  <w:num w:numId="24">
    <w:abstractNumId w:val="9"/>
  </w:num>
  <w:num w:numId="25">
    <w:abstractNumId w:val="7"/>
  </w:num>
  <w:num w:numId="26">
    <w:abstractNumId w:val="23"/>
  </w:num>
  <w:num w:numId="27">
    <w:abstractNumId w:val="31"/>
  </w:num>
  <w:num w:numId="28">
    <w:abstractNumId w:val="2"/>
  </w:num>
  <w:num w:numId="29">
    <w:abstractNumId w:val="36"/>
  </w:num>
  <w:num w:numId="30">
    <w:abstractNumId w:val="39"/>
  </w:num>
  <w:num w:numId="31">
    <w:abstractNumId w:val="26"/>
  </w:num>
  <w:num w:numId="32">
    <w:abstractNumId w:val="0"/>
  </w:num>
  <w:num w:numId="33">
    <w:abstractNumId w:val="35"/>
  </w:num>
  <w:num w:numId="34">
    <w:abstractNumId w:val="29"/>
  </w:num>
  <w:num w:numId="35">
    <w:abstractNumId w:val="16"/>
  </w:num>
  <w:num w:numId="36">
    <w:abstractNumId w:val="4"/>
  </w:num>
  <w:num w:numId="37">
    <w:abstractNumId w:val="5"/>
  </w:num>
  <w:num w:numId="38">
    <w:abstractNumId w:val="13"/>
  </w:num>
  <w:num w:numId="39">
    <w:abstractNumId w:val="41"/>
  </w:num>
  <w:num w:numId="40">
    <w:abstractNumId w:val="19"/>
  </w:num>
  <w:num w:numId="41">
    <w:abstractNumId w:val="38"/>
  </w:num>
  <w:num w:numId="42">
    <w:abstractNumId w:val="2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600A6"/>
    <w:rsid w:val="000713B2"/>
    <w:rsid w:val="00097D26"/>
    <w:rsid w:val="00120BD7"/>
    <w:rsid w:val="00143DCC"/>
    <w:rsid w:val="00154901"/>
    <w:rsid w:val="001748FC"/>
    <w:rsid w:val="00184864"/>
    <w:rsid w:val="001C30EF"/>
    <w:rsid w:val="001F4945"/>
    <w:rsid w:val="00221C9B"/>
    <w:rsid w:val="00256BA1"/>
    <w:rsid w:val="002D0BA7"/>
    <w:rsid w:val="003320FA"/>
    <w:rsid w:val="00354655"/>
    <w:rsid w:val="003D00C5"/>
    <w:rsid w:val="003E3764"/>
    <w:rsid w:val="004A58C4"/>
    <w:rsid w:val="004F2C9F"/>
    <w:rsid w:val="004F74F2"/>
    <w:rsid w:val="0050630C"/>
    <w:rsid w:val="00537E50"/>
    <w:rsid w:val="006076AA"/>
    <w:rsid w:val="00616CBE"/>
    <w:rsid w:val="00641667"/>
    <w:rsid w:val="0065181F"/>
    <w:rsid w:val="00680AB1"/>
    <w:rsid w:val="00690E66"/>
    <w:rsid w:val="006926CF"/>
    <w:rsid w:val="0069444E"/>
    <w:rsid w:val="006A5F85"/>
    <w:rsid w:val="006E2B83"/>
    <w:rsid w:val="007844E9"/>
    <w:rsid w:val="007B778D"/>
    <w:rsid w:val="007E1928"/>
    <w:rsid w:val="007E1ECF"/>
    <w:rsid w:val="007F72BE"/>
    <w:rsid w:val="00821F2C"/>
    <w:rsid w:val="00893ED9"/>
    <w:rsid w:val="00903ECE"/>
    <w:rsid w:val="00940CBB"/>
    <w:rsid w:val="009477E7"/>
    <w:rsid w:val="00982A39"/>
    <w:rsid w:val="00983842"/>
    <w:rsid w:val="009F6765"/>
    <w:rsid w:val="00A13EDF"/>
    <w:rsid w:val="00A408BC"/>
    <w:rsid w:val="00A43361"/>
    <w:rsid w:val="00A935F1"/>
    <w:rsid w:val="00AB4E97"/>
    <w:rsid w:val="00AB7C27"/>
    <w:rsid w:val="00AC6F4B"/>
    <w:rsid w:val="00AD7402"/>
    <w:rsid w:val="00AF03EC"/>
    <w:rsid w:val="00B37066"/>
    <w:rsid w:val="00B74C46"/>
    <w:rsid w:val="00BB306E"/>
    <w:rsid w:val="00C05384"/>
    <w:rsid w:val="00CC1174"/>
    <w:rsid w:val="00CE6C6B"/>
    <w:rsid w:val="00D11FF8"/>
    <w:rsid w:val="00D600A6"/>
    <w:rsid w:val="00D636E5"/>
    <w:rsid w:val="00D65C73"/>
    <w:rsid w:val="00DA6708"/>
    <w:rsid w:val="00DA7638"/>
    <w:rsid w:val="00E2783F"/>
    <w:rsid w:val="00E81C6E"/>
    <w:rsid w:val="00EA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05277"/>
  <w15:docId w15:val="{50BDDC4D-D702-4D9C-9340-B45CBFA2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>
    <w:name w:val="Table Grid"/>
    <w:basedOn w:val="a1"/>
    <w:uiPriority w:val="59"/>
    <w:rsid w:val="0069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9444E"/>
    <w:pPr>
      <w:ind w:left="720"/>
      <w:contextualSpacing/>
    </w:pPr>
  </w:style>
  <w:style w:type="paragraph" w:customStyle="1" w:styleId="10">
    <w:name w:val="Обычный1"/>
    <w:rsid w:val="0035465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20"/>
      <w:szCs w:val="20"/>
    </w:rPr>
  </w:style>
  <w:style w:type="paragraph" w:styleId="ab">
    <w:name w:val="No Spacing"/>
    <w:link w:val="ac"/>
    <w:uiPriority w:val="1"/>
    <w:qFormat/>
    <w:rsid w:val="0035465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Без интервала Знак"/>
    <w:link w:val="ab"/>
    <w:uiPriority w:val="1"/>
    <w:locked/>
    <w:rsid w:val="00354655"/>
    <w:rPr>
      <w:rFonts w:asciiTheme="minorHAnsi" w:eastAsiaTheme="minorHAnsi" w:hAnsiTheme="minorHAnsi" w:cstheme="minorBidi"/>
      <w:lang w:eastAsia="en-US"/>
    </w:rPr>
  </w:style>
  <w:style w:type="character" w:styleId="ad">
    <w:name w:val="Hyperlink"/>
    <w:basedOn w:val="a0"/>
    <w:uiPriority w:val="99"/>
    <w:unhideWhenUsed/>
    <w:rsid w:val="00B74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8PLXLLjmisHodRB5A" TargetMode="External"/><Relationship Id="rId5" Type="http://schemas.openxmlformats.org/officeDocument/2006/relationships/hyperlink" Target="https://forms.gle/A7yBJEe5t3DE5THD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24</Pages>
  <Words>4262</Words>
  <Characters>24299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5</cp:revision>
  <dcterms:created xsi:type="dcterms:W3CDTF">2023-01-10T11:02:00Z</dcterms:created>
  <dcterms:modified xsi:type="dcterms:W3CDTF">2023-01-12T12:45:00Z</dcterms:modified>
</cp:coreProperties>
</file>